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8DC0" w14:textId="3741D2DC" w:rsidR="007F0A3E" w:rsidRPr="00FB0200" w:rsidRDefault="002D4AB5" w:rsidP="002D4AB5">
      <w:pPr>
        <w:spacing w:after="1" w:line="259" w:lineRule="auto"/>
        <w:ind w:left="374" w:firstLine="0"/>
        <w:jc w:val="center"/>
        <w:rPr>
          <w:color w:val="000000" w:themeColor="text1"/>
          <w:szCs w:val="20"/>
        </w:rPr>
      </w:pPr>
      <w:r w:rsidRPr="00FB0200">
        <w:rPr>
          <w:noProof/>
          <w:color w:val="000000" w:themeColor="text1"/>
          <w:szCs w:val="20"/>
        </w:rPr>
        <w:drawing>
          <wp:inline distT="0" distB="0" distL="0" distR="0" wp14:anchorId="7AA006CA" wp14:editId="1D14EEDC">
            <wp:extent cx="1805940" cy="857954"/>
            <wp:effectExtent l="0" t="0" r="3810" b="0"/>
            <wp:docPr id="981948141" name="Picture 2" descr="A logo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48141" name="Picture 2" descr="A logo with orange and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430" cy="862462"/>
                    </a:xfrm>
                    <a:prstGeom prst="rect">
                      <a:avLst/>
                    </a:prstGeom>
                    <a:noFill/>
                    <a:ln>
                      <a:noFill/>
                    </a:ln>
                  </pic:spPr>
                </pic:pic>
              </a:graphicData>
            </a:graphic>
          </wp:inline>
        </w:drawing>
      </w:r>
    </w:p>
    <w:p w14:paraId="6DBE39D7" w14:textId="77777777" w:rsidR="002D4AB5" w:rsidRPr="00FB0200" w:rsidRDefault="002D4AB5" w:rsidP="002D4AB5">
      <w:pPr>
        <w:spacing w:after="1" w:line="259" w:lineRule="auto"/>
        <w:ind w:left="374" w:firstLine="0"/>
        <w:jc w:val="center"/>
        <w:rPr>
          <w:color w:val="000000" w:themeColor="text1"/>
          <w:szCs w:val="20"/>
        </w:rPr>
      </w:pPr>
    </w:p>
    <w:p w14:paraId="515FCBCB" w14:textId="77777777" w:rsidR="002D4AB5" w:rsidRPr="00FB0200" w:rsidRDefault="002D4AB5" w:rsidP="002D4AB5">
      <w:pPr>
        <w:spacing w:after="1" w:line="259" w:lineRule="auto"/>
        <w:ind w:left="374" w:firstLine="0"/>
        <w:jc w:val="center"/>
        <w:rPr>
          <w:color w:val="000000" w:themeColor="text1"/>
          <w:szCs w:val="20"/>
        </w:rPr>
      </w:pPr>
    </w:p>
    <w:p w14:paraId="4D1506E1" w14:textId="77777777" w:rsidR="00FB0200" w:rsidRPr="00FB0200" w:rsidRDefault="00FB0200">
      <w:pPr>
        <w:spacing w:after="0" w:line="259" w:lineRule="auto"/>
        <w:ind w:left="203" w:firstLine="0"/>
        <w:jc w:val="center"/>
        <w:rPr>
          <w:color w:val="000000" w:themeColor="text1"/>
          <w:szCs w:val="20"/>
        </w:rPr>
      </w:pPr>
    </w:p>
    <w:p w14:paraId="6B1DE5C6" w14:textId="306C7D70" w:rsidR="007F0A3E" w:rsidRPr="00FB0200" w:rsidRDefault="00326335">
      <w:pPr>
        <w:spacing w:after="0" w:line="259" w:lineRule="auto"/>
        <w:ind w:left="203" w:firstLine="0"/>
        <w:jc w:val="center"/>
        <w:rPr>
          <w:color w:val="000000" w:themeColor="text1"/>
          <w:szCs w:val="20"/>
        </w:rPr>
      </w:pPr>
      <w:r w:rsidRPr="00FB0200">
        <w:rPr>
          <w:color w:val="000000" w:themeColor="text1"/>
          <w:szCs w:val="20"/>
        </w:rPr>
        <w:t xml:space="preserve">Admissions Policy  </w:t>
      </w:r>
    </w:p>
    <w:p w14:paraId="7504D3D7" w14:textId="77777777" w:rsidR="007F0A3E" w:rsidRPr="00FB0200" w:rsidRDefault="00326335">
      <w:pPr>
        <w:spacing w:after="0" w:line="259" w:lineRule="auto"/>
        <w:ind w:left="303" w:firstLine="0"/>
        <w:jc w:val="center"/>
        <w:rPr>
          <w:color w:val="000000" w:themeColor="text1"/>
          <w:szCs w:val="20"/>
        </w:rPr>
      </w:pPr>
      <w:r w:rsidRPr="00FB0200">
        <w:rPr>
          <w:color w:val="000000" w:themeColor="text1"/>
          <w:szCs w:val="20"/>
        </w:rPr>
        <w:t xml:space="preserve">  </w:t>
      </w:r>
    </w:p>
    <w:p w14:paraId="553FC322" w14:textId="77777777" w:rsidR="007F0A3E" w:rsidRPr="00FB0200" w:rsidRDefault="00326335">
      <w:pPr>
        <w:spacing w:after="0" w:line="259" w:lineRule="auto"/>
        <w:ind w:left="303" w:firstLine="0"/>
        <w:jc w:val="center"/>
        <w:rPr>
          <w:color w:val="000000" w:themeColor="text1"/>
          <w:szCs w:val="20"/>
        </w:rPr>
      </w:pPr>
      <w:r w:rsidRPr="00FB0200">
        <w:rPr>
          <w:color w:val="000000" w:themeColor="text1"/>
          <w:szCs w:val="20"/>
        </w:rPr>
        <w:t xml:space="preserve">  </w:t>
      </w:r>
    </w:p>
    <w:p w14:paraId="0A2DDC13" w14:textId="77777777" w:rsidR="007F0A3E" w:rsidRPr="00FB0200" w:rsidRDefault="00326335">
      <w:pPr>
        <w:spacing w:after="0" w:line="259" w:lineRule="auto"/>
        <w:ind w:left="303" w:firstLine="0"/>
        <w:jc w:val="center"/>
        <w:rPr>
          <w:color w:val="000000" w:themeColor="text1"/>
          <w:szCs w:val="20"/>
        </w:rPr>
      </w:pPr>
      <w:r w:rsidRPr="00FB0200">
        <w:rPr>
          <w:color w:val="000000" w:themeColor="text1"/>
          <w:szCs w:val="20"/>
        </w:rPr>
        <w:t xml:space="preserve">  </w:t>
      </w:r>
    </w:p>
    <w:p w14:paraId="1C608DE3" w14:textId="77777777" w:rsidR="007F0A3E" w:rsidRPr="00FB0200" w:rsidRDefault="00326335">
      <w:pPr>
        <w:spacing w:after="0" w:line="259" w:lineRule="auto"/>
        <w:ind w:left="303" w:firstLine="0"/>
        <w:jc w:val="center"/>
        <w:rPr>
          <w:color w:val="000000" w:themeColor="text1"/>
          <w:szCs w:val="20"/>
        </w:rPr>
      </w:pPr>
      <w:r w:rsidRPr="00FB0200">
        <w:rPr>
          <w:color w:val="000000" w:themeColor="text1"/>
          <w:szCs w:val="20"/>
        </w:rPr>
        <w:t xml:space="preserve">  </w:t>
      </w:r>
    </w:p>
    <w:p w14:paraId="3F2FEDCB" w14:textId="77777777" w:rsidR="007F0A3E" w:rsidRPr="00FB0200" w:rsidRDefault="00326335">
      <w:pPr>
        <w:spacing w:after="0" w:line="259" w:lineRule="auto"/>
        <w:ind w:left="303" w:firstLine="0"/>
        <w:jc w:val="center"/>
        <w:rPr>
          <w:color w:val="000000" w:themeColor="text1"/>
          <w:szCs w:val="20"/>
        </w:rPr>
      </w:pPr>
      <w:r w:rsidRPr="00FB0200">
        <w:rPr>
          <w:color w:val="000000" w:themeColor="text1"/>
          <w:szCs w:val="20"/>
        </w:rPr>
        <w:t xml:space="preserve">  </w:t>
      </w:r>
    </w:p>
    <w:p w14:paraId="2CC264A8" w14:textId="77777777" w:rsidR="007F0A3E" w:rsidRPr="00FB0200" w:rsidRDefault="00326335">
      <w:pPr>
        <w:spacing w:after="0" w:line="259" w:lineRule="auto"/>
        <w:ind w:left="303" w:firstLine="0"/>
        <w:jc w:val="center"/>
        <w:rPr>
          <w:color w:val="000000" w:themeColor="text1"/>
          <w:szCs w:val="20"/>
        </w:rPr>
      </w:pPr>
      <w:r w:rsidRPr="00FB0200">
        <w:rPr>
          <w:color w:val="000000" w:themeColor="text1"/>
          <w:szCs w:val="20"/>
        </w:rPr>
        <w:t xml:space="preserve">  </w:t>
      </w:r>
    </w:p>
    <w:p w14:paraId="389C47B0" w14:textId="1D7D56BA" w:rsidR="007F0A3E" w:rsidRPr="00FB0200" w:rsidRDefault="00FB0200">
      <w:pPr>
        <w:spacing w:after="1" w:line="261" w:lineRule="auto"/>
        <w:ind w:left="2439" w:right="2288"/>
        <w:jc w:val="center"/>
        <w:rPr>
          <w:color w:val="000000" w:themeColor="text1"/>
          <w:szCs w:val="20"/>
        </w:rPr>
      </w:pPr>
      <w:r w:rsidRPr="00FB0200">
        <w:rPr>
          <w:color w:val="000000" w:themeColor="text1"/>
          <w:szCs w:val="20"/>
        </w:rPr>
        <w:t>Policy Created:</w:t>
      </w:r>
      <w:r w:rsidR="002D4AB5" w:rsidRPr="00FB0200">
        <w:rPr>
          <w:color w:val="000000" w:themeColor="text1"/>
          <w:szCs w:val="20"/>
        </w:rPr>
        <w:t xml:space="preserve"> </w:t>
      </w:r>
      <w:r w:rsidR="00BB7BC6" w:rsidRPr="00FB0200">
        <w:rPr>
          <w:color w:val="000000" w:themeColor="text1"/>
          <w:szCs w:val="20"/>
        </w:rPr>
        <w:t xml:space="preserve">July </w:t>
      </w:r>
      <w:r w:rsidR="002D4AB5" w:rsidRPr="00FB0200">
        <w:rPr>
          <w:color w:val="000000" w:themeColor="text1"/>
          <w:szCs w:val="20"/>
        </w:rPr>
        <w:t>2024</w:t>
      </w:r>
    </w:p>
    <w:p w14:paraId="0BDF405E" w14:textId="2F3FE323" w:rsidR="00FB0200" w:rsidRPr="00FB0200" w:rsidRDefault="00FB0200">
      <w:pPr>
        <w:spacing w:after="1" w:line="261" w:lineRule="auto"/>
        <w:ind w:left="2439" w:right="2288"/>
        <w:jc w:val="center"/>
        <w:rPr>
          <w:color w:val="000000" w:themeColor="text1"/>
          <w:szCs w:val="20"/>
        </w:rPr>
      </w:pPr>
      <w:r w:rsidRPr="00FB0200">
        <w:rPr>
          <w:color w:val="000000" w:themeColor="text1"/>
          <w:szCs w:val="20"/>
        </w:rPr>
        <w:t>Most recent review: February 2025</w:t>
      </w:r>
    </w:p>
    <w:p w14:paraId="63900B38" w14:textId="4D99BFCC" w:rsidR="002D4AB5" w:rsidRPr="00FB0200" w:rsidRDefault="00FB0200">
      <w:pPr>
        <w:spacing w:after="1" w:line="261" w:lineRule="auto"/>
        <w:ind w:left="2439" w:right="2288"/>
        <w:jc w:val="center"/>
        <w:rPr>
          <w:color w:val="000000" w:themeColor="text1"/>
          <w:szCs w:val="20"/>
        </w:rPr>
      </w:pPr>
      <w:r w:rsidRPr="00FB0200">
        <w:rPr>
          <w:color w:val="000000" w:themeColor="text1"/>
          <w:szCs w:val="20"/>
        </w:rPr>
        <w:t>Next Review</w:t>
      </w:r>
      <w:r w:rsidR="002D4AB5" w:rsidRPr="00FB0200">
        <w:rPr>
          <w:color w:val="000000" w:themeColor="text1"/>
          <w:szCs w:val="20"/>
        </w:rPr>
        <w:t xml:space="preserve">: </w:t>
      </w:r>
      <w:r w:rsidR="00BB7BC6" w:rsidRPr="00FB0200">
        <w:rPr>
          <w:color w:val="000000" w:themeColor="text1"/>
          <w:szCs w:val="20"/>
        </w:rPr>
        <w:t>July</w:t>
      </w:r>
      <w:r w:rsidR="002D4AB5" w:rsidRPr="00FB0200">
        <w:rPr>
          <w:color w:val="000000" w:themeColor="text1"/>
          <w:szCs w:val="20"/>
        </w:rPr>
        <w:t xml:space="preserve"> 2025</w:t>
      </w:r>
    </w:p>
    <w:p w14:paraId="5E770FCA" w14:textId="77777777" w:rsidR="007F0A3E" w:rsidRPr="00FB0200" w:rsidRDefault="00326335">
      <w:pPr>
        <w:spacing w:after="0" w:line="259" w:lineRule="auto"/>
        <w:ind w:left="303" w:firstLine="0"/>
        <w:jc w:val="center"/>
        <w:rPr>
          <w:color w:val="000000" w:themeColor="text1"/>
          <w:szCs w:val="20"/>
        </w:rPr>
      </w:pPr>
      <w:r w:rsidRPr="00FB0200">
        <w:rPr>
          <w:color w:val="000000" w:themeColor="text1"/>
          <w:szCs w:val="20"/>
        </w:rPr>
        <w:t xml:space="preserve">  </w:t>
      </w:r>
    </w:p>
    <w:p w14:paraId="25B6060D" w14:textId="68DFF78E" w:rsidR="007F0A3E" w:rsidRPr="00FB0200" w:rsidRDefault="007F0A3E" w:rsidP="002D4AB5">
      <w:pPr>
        <w:spacing w:after="3" w:line="259" w:lineRule="auto"/>
        <w:ind w:left="192" w:firstLine="0"/>
        <w:rPr>
          <w:color w:val="000000" w:themeColor="text1"/>
          <w:szCs w:val="20"/>
        </w:rPr>
      </w:pPr>
    </w:p>
    <w:p w14:paraId="5DEEE24D" w14:textId="77777777" w:rsidR="00FB0200" w:rsidRPr="00FB0200" w:rsidRDefault="00FB0200">
      <w:pPr>
        <w:ind w:left="9" w:right="276"/>
        <w:rPr>
          <w:b/>
          <w:bCs/>
          <w:color w:val="000000" w:themeColor="text1"/>
          <w:szCs w:val="20"/>
        </w:rPr>
      </w:pPr>
    </w:p>
    <w:p w14:paraId="516E519D" w14:textId="77777777" w:rsidR="00FB0200" w:rsidRPr="00FB0200" w:rsidRDefault="00FB0200">
      <w:pPr>
        <w:spacing w:after="0" w:line="259" w:lineRule="auto"/>
        <w:ind w:left="14" w:firstLine="0"/>
        <w:rPr>
          <w:b/>
          <w:bCs/>
          <w:color w:val="000000" w:themeColor="text1"/>
          <w:szCs w:val="20"/>
        </w:rPr>
      </w:pPr>
    </w:p>
    <w:p w14:paraId="2CDF29C2" w14:textId="77777777" w:rsidR="00FB0200" w:rsidRPr="00FB0200" w:rsidRDefault="00FB0200">
      <w:pPr>
        <w:spacing w:after="0" w:line="259" w:lineRule="auto"/>
        <w:ind w:left="14" w:firstLine="0"/>
        <w:rPr>
          <w:b/>
          <w:bCs/>
          <w:color w:val="000000" w:themeColor="text1"/>
          <w:szCs w:val="20"/>
        </w:rPr>
      </w:pPr>
    </w:p>
    <w:p w14:paraId="42400B7B" w14:textId="77777777" w:rsidR="00FB0200" w:rsidRPr="00FB0200" w:rsidRDefault="00FB0200">
      <w:pPr>
        <w:spacing w:after="0" w:line="259" w:lineRule="auto"/>
        <w:ind w:left="14" w:firstLine="0"/>
        <w:rPr>
          <w:b/>
          <w:bCs/>
          <w:color w:val="000000" w:themeColor="text1"/>
          <w:szCs w:val="20"/>
        </w:rPr>
      </w:pPr>
    </w:p>
    <w:p w14:paraId="1DAC594D" w14:textId="77777777" w:rsidR="00FB0200" w:rsidRPr="00FB0200" w:rsidRDefault="00FB0200">
      <w:pPr>
        <w:spacing w:after="0" w:line="259" w:lineRule="auto"/>
        <w:ind w:left="14" w:firstLine="0"/>
        <w:rPr>
          <w:b/>
          <w:bCs/>
          <w:color w:val="000000" w:themeColor="text1"/>
          <w:szCs w:val="20"/>
        </w:rPr>
      </w:pPr>
    </w:p>
    <w:p w14:paraId="7D0C96EE" w14:textId="77777777" w:rsidR="00FB0200" w:rsidRPr="00FB0200" w:rsidRDefault="00FB0200">
      <w:pPr>
        <w:spacing w:after="0" w:line="259" w:lineRule="auto"/>
        <w:ind w:left="14" w:firstLine="0"/>
        <w:rPr>
          <w:b/>
          <w:bCs/>
          <w:color w:val="000000" w:themeColor="text1"/>
          <w:szCs w:val="20"/>
        </w:rPr>
      </w:pPr>
    </w:p>
    <w:p w14:paraId="162BF07A" w14:textId="77777777" w:rsidR="00FB0200" w:rsidRPr="00FB0200" w:rsidRDefault="00FB0200">
      <w:pPr>
        <w:spacing w:after="0" w:line="259" w:lineRule="auto"/>
        <w:ind w:left="14" w:firstLine="0"/>
        <w:rPr>
          <w:b/>
          <w:bCs/>
          <w:color w:val="000000" w:themeColor="text1"/>
          <w:szCs w:val="20"/>
        </w:rPr>
      </w:pPr>
    </w:p>
    <w:p w14:paraId="78B41363" w14:textId="77777777" w:rsidR="00FB0200" w:rsidRPr="00FB0200" w:rsidRDefault="00FB0200">
      <w:pPr>
        <w:spacing w:after="0" w:line="259" w:lineRule="auto"/>
        <w:ind w:left="14" w:firstLine="0"/>
        <w:rPr>
          <w:b/>
          <w:bCs/>
          <w:color w:val="000000" w:themeColor="text1"/>
          <w:szCs w:val="20"/>
        </w:rPr>
      </w:pPr>
    </w:p>
    <w:p w14:paraId="7B8BBEB6" w14:textId="77777777" w:rsidR="00FB0200" w:rsidRPr="00FB0200" w:rsidRDefault="00FB0200">
      <w:pPr>
        <w:spacing w:after="0" w:line="259" w:lineRule="auto"/>
        <w:ind w:left="14" w:firstLine="0"/>
        <w:rPr>
          <w:b/>
          <w:bCs/>
          <w:color w:val="000000" w:themeColor="text1"/>
          <w:szCs w:val="20"/>
        </w:rPr>
      </w:pPr>
    </w:p>
    <w:p w14:paraId="5F706AE1" w14:textId="77777777" w:rsidR="00FB0200" w:rsidRPr="00FB0200" w:rsidRDefault="00FB0200">
      <w:pPr>
        <w:spacing w:after="0" w:line="259" w:lineRule="auto"/>
        <w:ind w:left="14" w:firstLine="0"/>
        <w:rPr>
          <w:b/>
          <w:bCs/>
          <w:color w:val="000000" w:themeColor="text1"/>
          <w:szCs w:val="20"/>
        </w:rPr>
      </w:pPr>
    </w:p>
    <w:p w14:paraId="6A26EEC5" w14:textId="77777777" w:rsidR="00FB0200" w:rsidRPr="00FB0200" w:rsidRDefault="00FB0200">
      <w:pPr>
        <w:spacing w:after="0" w:line="259" w:lineRule="auto"/>
        <w:ind w:left="14" w:firstLine="0"/>
        <w:rPr>
          <w:b/>
          <w:bCs/>
          <w:color w:val="000000" w:themeColor="text1"/>
          <w:szCs w:val="20"/>
        </w:rPr>
      </w:pPr>
    </w:p>
    <w:p w14:paraId="6DCA7277" w14:textId="77777777" w:rsidR="00FB0200" w:rsidRPr="00FB0200" w:rsidRDefault="00FB0200">
      <w:pPr>
        <w:spacing w:after="0" w:line="259" w:lineRule="auto"/>
        <w:ind w:left="14" w:firstLine="0"/>
        <w:rPr>
          <w:b/>
          <w:bCs/>
          <w:color w:val="000000" w:themeColor="text1"/>
          <w:szCs w:val="20"/>
        </w:rPr>
      </w:pPr>
    </w:p>
    <w:p w14:paraId="3F79E92D" w14:textId="77777777" w:rsidR="00FB0200" w:rsidRPr="00FB0200" w:rsidRDefault="00FB0200">
      <w:pPr>
        <w:spacing w:after="0" w:line="259" w:lineRule="auto"/>
        <w:ind w:left="14" w:firstLine="0"/>
        <w:rPr>
          <w:b/>
          <w:bCs/>
          <w:color w:val="000000" w:themeColor="text1"/>
          <w:szCs w:val="20"/>
        </w:rPr>
      </w:pPr>
    </w:p>
    <w:p w14:paraId="09B2BE46" w14:textId="77777777" w:rsidR="00FB0200" w:rsidRPr="00FB0200" w:rsidRDefault="00FB0200">
      <w:pPr>
        <w:spacing w:after="0" w:line="259" w:lineRule="auto"/>
        <w:ind w:left="14" w:firstLine="0"/>
        <w:rPr>
          <w:b/>
          <w:bCs/>
          <w:color w:val="000000" w:themeColor="text1"/>
          <w:szCs w:val="20"/>
        </w:rPr>
      </w:pPr>
    </w:p>
    <w:p w14:paraId="3C30733C" w14:textId="77777777" w:rsidR="00FB0200" w:rsidRPr="00FB0200" w:rsidRDefault="00FB0200">
      <w:pPr>
        <w:spacing w:after="0" w:line="259" w:lineRule="auto"/>
        <w:ind w:left="14" w:firstLine="0"/>
        <w:rPr>
          <w:b/>
          <w:bCs/>
          <w:color w:val="000000" w:themeColor="text1"/>
          <w:szCs w:val="20"/>
        </w:rPr>
      </w:pPr>
    </w:p>
    <w:p w14:paraId="02D8D16F" w14:textId="77777777" w:rsidR="00FB0200" w:rsidRPr="00FB0200" w:rsidRDefault="00FB0200">
      <w:pPr>
        <w:spacing w:after="0" w:line="259" w:lineRule="auto"/>
        <w:ind w:left="14" w:firstLine="0"/>
        <w:rPr>
          <w:b/>
          <w:bCs/>
          <w:color w:val="000000" w:themeColor="text1"/>
          <w:szCs w:val="20"/>
        </w:rPr>
      </w:pPr>
    </w:p>
    <w:p w14:paraId="0F53491F" w14:textId="77777777" w:rsidR="00FB0200" w:rsidRPr="00FB0200" w:rsidRDefault="00FB0200">
      <w:pPr>
        <w:spacing w:after="0" w:line="259" w:lineRule="auto"/>
        <w:ind w:left="14" w:firstLine="0"/>
        <w:rPr>
          <w:b/>
          <w:bCs/>
          <w:color w:val="000000" w:themeColor="text1"/>
          <w:szCs w:val="20"/>
        </w:rPr>
      </w:pPr>
    </w:p>
    <w:p w14:paraId="0098A449" w14:textId="77777777" w:rsidR="00FB0200" w:rsidRPr="00FB0200" w:rsidRDefault="00FB0200">
      <w:pPr>
        <w:spacing w:after="0" w:line="259" w:lineRule="auto"/>
        <w:ind w:left="14" w:firstLine="0"/>
        <w:rPr>
          <w:b/>
          <w:bCs/>
          <w:color w:val="000000" w:themeColor="text1"/>
          <w:szCs w:val="20"/>
        </w:rPr>
      </w:pPr>
    </w:p>
    <w:p w14:paraId="76DA267C" w14:textId="77777777" w:rsidR="00FB0200" w:rsidRPr="00FB0200" w:rsidRDefault="00FB0200">
      <w:pPr>
        <w:spacing w:after="0" w:line="259" w:lineRule="auto"/>
        <w:ind w:left="14" w:firstLine="0"/>
        <w:rPr>
          <w:b/>
          <w:bCs/>
          <w:color w:val="000000" w:themeColor="text1"/>
          <w:szCs w:val="20"/>
        </w:rPr>
      </w:pPr>
    </w:p>
    <w:p w14:paraId="5C2F0096" w14:textId="77777777" w:rsidR="00FB0200" w:rsidRPr="00FB0200" w:rsidRDefault="00FB0200">
      <w:pPr>
        <w:spacing w:after="0" w:line="259" w:lineRule="auto"/>
        <w:ind w:left="14" w:firstLine="0"/>
        <w:rPr>
          <w:b/>
          <w:bCs/>
          <w:color w:val="000000" w:themeColor="text1"/>
          <w:szCs w:val="20"/>
        </w:rPr>
      </w:pPr>
    </w:p>
    <w:p w14:paraId="4AAFA2A5" w14:textId="77777777" w:rsidR="00FB0200" w:rsidRPr="00FB0200" w:rsidRDefault="00FB0200">
      <w:pPr>
        <w:spacing w:after="0" w:line="259" w:lineRule="auto"/>
        <w:ind w:left="14" w:firstLine="0"/>
        <w:rPr>
          <w:b/>
          <w:bCs/>
          <w:color w:val="000000" w:themeColor="text1"/>
          <w:szCs w:val="20"/>
        </w:rPr>
      </w:pPr>
    </w:p>
    <w:p w14:paraId="36D8D234" w14:textId="77777777" w:rsidR="00FB0200" w:rsidRPr="00FB0200" w:rsidRDefault="00FB0200">
      <w:pPr>
        <w:spacing w:after="0" w:line="259" w:lineRule="auto"/>
        <w:ind w:left="14" w:firstLine="0"/>
        <w:rPr>
          <w:b/>
          <w:bCs/>
          <w:color w:val="000000" w:themeColor="text1"/>
          <w:szCs w:val="20"/>
        </w:rPr>
      </w:pPr>
    </w:p>
    <w:p w14:paraId="4F7E9930" w14:textId="77777777" w:rsidR="00FB0200" w:rsidRPr="00FB0200" w:rsidRDefault="00FB0200">
      <w:pPr>
        <w:spacing w:after="0" w:line="259" w:lineRule="auto"/>
        <w:ind w:left="14" w:firstLine="0"/>
        <w:rPr>
          <w:b/>
          <w:bCs/>
          <w:color w:val="000000" w:themeColor="text1"/>
          <w:szCs w:val="20"/>
        </w:rPr>
      </w:pPr>
    </w:p>
    <w:p w14:paraId="747368EB" w14:textId="77777777" w:rsidR="00FB0200" w:rsidRPr="00FB0200" w:rsidRDefault="00FB0200">
      <w:pPr>
        <w:spacing w:after="0" w:line="259" w:lineRule="auto"/>
        <w:ind w:left="14" w:firstLine="0"/>
        <w:rPr>
          <w:b/>
          <w:bCs/>
          <w:color w:val="000000" w:themeColor="text1"/>
          <w:szCs w:val="20"/>
        </w:rPr>
      </w:pPr>
    </w:p>
    <w:p w14:paraId="5BBA38CE" w14:textId="77777777" w:rsidR="00FB0200" w:rsidRPr="00FB0200" w:rsidRDefault="00FB0200">
      <w:pPr>
        <w:spacing w:after="0" w:line="259" w:lineRule="auto"/>
        <w:ind w:left="14" w:firstLine="0"/>
        <w:rPr>
          <w:b/>
          <w:bCs/>
          <w:color w:val="000000" w:themeColor="text1"/>
          <w:szCs w:val="20"/>
        </w:rPr>
      </w:pPr>
    </w:p>
    <w:p w14:paraId="3880B9C5" w14:textId="77777777" w:rsidR="00FB0200" w:rsidRPr="00FB0200" w:rsidRDefault="00326335" w:rsidP="00FB0200">
      <w:pPr>
        <w:spacing w:after="0" w:line="259" w:lineRule="auto"/>
        <w:ind w:left="14" w:firstLine="0"/>
        <w:rPr>
          <w:b/>
          <w:bCs/>
          <w:color w:val="000000" w:themeColor="text1"/>
          <w:szCs w:val="20"/>
        </w:rPr>
      </w:pPr>
      <w:r w:rsidRPr="00FB0200">
        <w:rPr>
          <w:b/>
          <w:bCs/>
          <w:color w:val="000000" w:themeColor="text1"/>
          <w:szCs w:val="20"/>
        </w:rPr>
        <w:t xml:space="preserve">  </w:t>
      </w:r>
    </w:p>
    <w:p w14:paraId="2D448DDB" w14:textId="77777777" w:rsidR="00FB0200" w:rsidRPr="00FB0200" w:rsidRDefault="00FB0200" w:rsidP="00FB0200">
      <w:pPr>
        <w:spacing w:after="0" w:line="259" w:lineRule="auto"/>
        <w:ind w:left="14" w:firstLine="0"/>
        <w:rPr>
          <w:b/>
          <w:bCs/>
          <w:color w:val="000000" w:themeColor="text1"/>
          <w:szCs w:val="20"/>
        </w:rPr>
      </w:pPr>
    </w:p>
    <w:p w14:paraId="197D0BB3" w14:textId="77777777" w:rsidR="00FB0200" w:rsidRPr="00FB0200" w:rsidRDefault="00FB0200" w:rsidP="00FB0200">
      <w:pPr>
        <w:spacing w:after="0" w:line="259" w:lineRule="auto"/>
        <w:ind w:left="14" w:firstLine="0"/>
        <w:rPr>
          <w:b/>
          <w:bCs/>
          <w:color w:val="000000" w:themeColor="text1"/>
          <w:szCs w:val="20"/>
        </w:rPr>
      </w:pPr>
    </w:p>
    <w:p w14:paraId="5FF7342C" w14:textId="01ACBA57" w:rsidR="00FB0200" w:rsidRPr="00FB0200" w:rsidRDefault="00FB0200" w:rsidP="00FB0200">
      <w:pPr>
        <w:spacing w:after="0" w:line="259" w:lineRule="auto"/>
        <w:ind w:left="14" w:firstLine="0"/>
        <w:rPr>
          <w:b/>
          <w:bCs/>
          <w:color w:val="000000" w:themeColor="text1"/>
          <w:szCs w:val="20"/>
        </w:rPr>
      </w:pPr>
      <w:r w:rsidRPr="00FB0200">
        <w:rPr>
          <w:b/>
          <w:bCs/>
          <w:color w:val="000000" w:themeColor="text1"/>
          <w:szCs w:val="20"/>
        </w:rPr>
        <w:t xml:space="preserve">Introduction / local context </w:t>
      </w:r>
    </w:p>
    <w:p w14:paraId="7B9DC463" w14:textId="77777777" w:rsidR="00FB0200" w:rsidRPr="00FB0200" w:rsidRDefault="00FB0200" w:rsidP="00FB0200">
      <w:pPr>
        <w:spacing w:after="0" w:line="259" w:lineRule="auto"/>
        <w:ind w:left="14" w:firstLine="0"/>
        <w:rPr>
          <w:b/>
          <w:bCs/>
          <w:color w:val="000000" w:themeColor="text1"/>
          <w:szCs w:val="20"/>
        </w:rPr>
      </w:pPr>
    </w:p>
    <w:p w14:paraId="062AFCE6" w14:textId="77777777" w:rsidR="00FB0200" w:rsidRPr="00FB0200" w:rsidRDefault="00FB0200" w:rsidP="00FB0200">
      <w:pPr>
        <w:pStyle w:val="Heading1"/>
        <w:ind w:left="283"/>
        <w:rPr>
          <w:rFonts w:ascii="Calibri" w:hAnsi="Calibri" w:cs="Calibri"/>
          <w:color w:val="000000" w:themeColor="text1"/>
          <w:sz w:val="20"/>
          <w:szCs w:val="20"/>
        </w:rPr>
      </w:pPr>
      <w:r w:rsidRPr="00FB0200">
        <w:rPr>
          <w:rFonts w:ascii="Calibri" w:hAnsi="Calibri" w:cs="Calibri"/>
          <w:color w:val="000000" w:themeColor="text1"/>
          <w:sz w:val="20"/>
          <w:szCs w:val="20"/>
        </w:rPr>
        <w:lastRenderedPageBreak/>
        <w:t>Bestwood Village School– School Context</w:t>
      </w:r>
    </w:p>
    <w:p w14:paraId="3A34C677" w14:textId="77777777" w:rsidR="00FB0200" w:rsidRPr="00FB0200" w:rsidRDefault="00FB0200" w:rsidP="00FB0200">
      <w:pPr>
        <w:rPr>
          <w:color w:val="000000" w:themeColor="text1"/>
          <w:szCs w:val="20"/>
        </w:rPr>
      </w:pPr>
    </w:p>
    <w:p w14:paraId="15AEA4F1" w14:textId="77777777" w:rsidR="00FB0200" w:rsidRPr="00FB0200" w:rsidRDefault="00FB0200" w:rsidP="00FB0200">
      <w:pPr>
        <w:pStyle w:val="Heading1"/>
        <w:rPr>
          <w:rFonts w:ascii="Calibri" w:hAnsi="Calibri" w:cs="Calibri"/>
          <w:b/>
          <w:bCs/>
          <w:color w:val="000000" w:themeColor="text1"/>
          <w:sz w:val="20"/>
          <w:szCs w:val="20"/>
        </w:rPr>
      </w:pPr>
      <w:r w:rsidRPr="00FB0200">
        <w:rPr>
          <w:rFonts w:ascii="Calibri" w:hAnsi="Calibri" w:cs="Calibri"/>
          <w:bCs/>
          <w:color w:val="000000" w:themeColor="text1"/>
          <w:sz w:val="20"/>
          <w:szCs w:val="20"/>
        </w:rPr>
        <w:t>Bestwood Village School is an Educational Establishment that caters for students and young people aged from 7-16. All students attending the school have an Autism diagnosis and are working significantly below their age-related expectations. Educational, Health and Care plans are in place to inform the provision planning to ensure that students are able to progress towards and meet their highly individualised and educational goals. In addition to their autism diagnosis, many students also have additional associated diagnosis', or medical considerations, such as Attention Deficit Disorder (ADHD) or Epilepsy. </w:t>
      </w:r>
    </w:p>
    <w:p w14:paraId="67FA5FA1" w14:textId="77777777" w:rsidR="00FB0200" w:rsidRPr="00FB0200" w:rsidRDefault="00FB0200" w:rsidP="00FB0200">
      <w:pPr>
        <w:rPr>
          <w:color w:val="000000" w:themeColor="text1"/>
          <w:szCs w:val="20"/>
        </w:rPr>
      </w:pPr>
    </w:p>
    <w:p w14:paraId="0B339888" w14:textId="77777777" w:rsidR="00FB0200" w:rsidRPr="00FB0200" w:rsidRDefault="00FB0200" w:rsidP="00FB0200">
      <w:pPr>
        <w:pStyle w:val="Heading1"/>
        <w:rPr>
          <w:rFonts w:ascii="Calibri" w:hAnsi="Calibri" w:cs="Calibri"/>
          <w:b/>
          <w:bCs/>
          <w:color w:val="000000" w:themeColor="text1"/>
          <w:sz w:val="20"/>
          <w:szCs w:val="20"/>
        </w:rPr>
      </w:pPr>
      <w:r w:rsidRPr="00FB0200">
        <w:rPr>
          <w:rFonts w:ascii="Calibri" w:hAnsi="Calibri" w:cs="Calibri"/>
          <w:bCs/>
          <w:color w:val="000000" w:themeColor="text1"/>
          <w:sz w:val="20"/>
          <w:szCs w:val="20"/>
        </w:rPr>
        <w:t>Students attending Bestwood Village School are grouped into one of three different pathways, based on their needs, EHCP targets and levels of attainment. These are called the Robin, Kestrel and Eagle Pathways.</w:t>
      </w:r>
    </w:p>
    <w:p w14:paraId="556F423E" w14:textId="77777777" w:rsidR="00FB0200" w:rsidRPr="00FB0200" w:rsidRDefault="00FB0200" w:rsidP="00FB0200">
      <w:pPr>
        <w:pStyle w:val="Heading1"/>
        <w:rPr>
          <w:rFonts w:ascii="Calibri" w:hAnsi="Calibri" w:cs="Calibri"/>
          <w:b/>
          <w:bCs/>
          <w:color w:val="000000" w:themeColor="text1"/>
          <w:sz w:val="20"/>
          <w:szCs w:val="20"/>
        </w:rPr>
      </w:pPr>
    </w:p>
    <w:p w14:paraId="284D1E24" w14:textId="77777777" w:rsidR="00FB0200" w:rsidRPr="00FB0200" w:rsidRDefault="00FB0200" w:rsidP="00FB0200">
      <w:pPr>
        <w:pStyle w:val="Heading1"/>
        <w:rPr>
          <w:rFonts w:ascii="Calibri" w:hAnsi="Calibri" w:cs="Calibri"/>
          <w:b/>
          <w:bCs/>
          <w:color w:val="000000" w:themeColor="text1"/>
          <w:sz w:val="20"/>
          <w:szCs w:val="20"/>
        </w:rPr>
      </w:pPr>
      <w:r w:rsidRPr="00FB0200">
        <w:rPr>
          <w:rFonts w:ascii="Calibri" w:hAnsi="Calibri" w:cs="Calibri"/>
          <w:bCs/>
          <w:color w:val="000000" w:themeColor="text1"/>
          <w:sz w:val="20"/>
          <w:szCs w:val="20"/>
        </w:rPr>
        <w:t xml:space="preserve">Robin is our informal pathway and allow our students to explore their sense of self. These programmes are designed to allow pupils to gain a better understanding of their individualised communication / sensory profiles, through a sensory play/ intensive interaction approach. </w:t>
      </w:r>
    </w:p>
    <w:p w14:paraId="318A07D9" w14:textId="77777777" w:rsidR="00FB0200" w:rsidRPr="00FB0200" w:rsidRDefault="00FB0200" w:rsidP="00FB0200">
      <w:pPr>
        <w:rPr>
          <w:color w:val="000000" w:themeColor="text1"/>
          <w:szCs w:val="20"/>
        </w:rPr>
      </w:pPr>
    </w:p>
    <w:p w14:paraId="175BCF39" w14:textId="77777777" w:rsidR="00FB0200" w:rsidRPr="00FB0200" w:rsidRDefault="00FB0200" w:rsidP="00FB0200">
      <w:pPr>
        <w:pStyle w:val="Heading1"/>
        <w:rPr>
          <w:rFonts w:ascii="Calibri" w:hAnsi="Calibri" w:cs="Calibri"/>
          <w:b/>
          <w:bCs/>
          <w:color w:val="000000" w:themeColor="text1"/>
          <w:sz w:val="20"/>
          <w:szCs w:val="20"/>
        </w:rPr>
      </w:pPr>
      <w:r w:rsidRPr="00FB0200">
        <w:rPr>
          <w:rFonts w:ascii="Calibri" w:hAnsi="Calibri" w:cs="Calibri"/>
          <w:bCs/>
          <w:color w:val="000000" w:themeColor="text1"/>
          <w:sz w:val="20"/>
          <w:szCs w:val="20"/>
        </w:rPr>
        <w:t>Our semi formal Pathway – Kestrel starts to introduce subject content linked where possible to the national curriculum, whilst still allowing pupils to gain a better understanding of their individualised communication / sensory profiles, through a sensory play/ intensive interaction approach. Students will eventually advance to qualifications in key stage 4 in this pathway including ASDAN awards /Entry levels.</w:t>
      </w:r>
    </w:p>
    <w:p w14:paraId="38298ACF" w14:textId="77777777" w:rsidR="00FB0200" w:rsidRPr="00FB0200" w:rsidRDefault="00FB0200" w:rsidP="00FB0200">
      <w:pPr>
        <w:rPr>
          <w:color w:val="000000" w:themeColor="text1"/>
          <w:szCs w:val="20"/>
        </w:rPr>
      </w:pPr>
    </w:p>
    <w:p w14:paraId="2CBEFD85" w14:textId="77777777" w:rsidR="00FB0200" w:rsidRPr="00FB0200" w:rsidRDefault="00FB0200" w:rsidP="00FB0200">
      <w:pPr>
        <w:pStyle w:val="Heading1"/>
        <w:rPr>
          <w:rFonts w:ascii="Calibri" w:hAnsi="Calibri" w:cs="Calibri"/>
          <w:b/>
          <w:bCs/>
          <w:color w:val="000000" w:themeColor="text1"/>
          <w:sz w:val="20"/>
          <w:szCs w:val="20"/>
        </w:rPr>
      </w:pPr>
      <w:r w:rsidRPr="00FB0200">
        <w:rPr>
          <w:rFonts w:ascii="Calibri" w:hAnsi="Calibri" w:cs="Calibri"/>
          <w:bCs/>
          <w:color w:val="000000" w:themeColor="text1"/>
          <w:sz w:val="20"/>
          <w:szCs w:val="20"/>
        </w:rPr>
        <w:t>Our formal pathway – Eagle, is designed for students working at a higher cognitive level, this pathway contains links to the National Curriculum. Students studying on this route will eventually advance to qualification routes in Key Stage 4 e.g. Entry levels / Functional Skills</w:t>
      </w:r>
    </w:p>
    <w:p w14:paraId="36109462" w14:textId="77777777" w:rsidR="00FB0200" w:rsidRPr="00FB0200" w:rsidRDefault="00FB0200" w:rsidP="00FB0200">
      <w:pPr>
        <w:rPr>
          <w:color w:val="000000" w:themeColor="text1"/>
          <w:szCs w:val="20"/>
        </w:rPr>
      </w:pPr>
    </w:p>
    <w:p w14:paraId="35194EDD" w14:textId="77777777" w:rsidR="00FB0200" w:rsidRPr="00FB0200" w:rsidRDefault="00FB0200" w:rsidP="00FB0200">
      <w:pPr>
        <w:pStyle w:val="Heading1"/>
        <w:rPr>
          <w:rFonts w:ascii="Calibri" w:hAnsi="Calibri" w:cs="Calibri"/>
          <w:b/>
          <w:bCs/>
          <w:color w:val="000000" w:themeColor="text1"/>
          <w:sz w:val="20"/>
          <w:szCs w:val="20"/>
        </w:rPr>
      </w:pPr>
      <w:r w:rsidRPr="00FB0200">
        <w:rPr>
          <w:rFonts w:ascii="Calibri" w:hAnsi="Calibri" w:cs="Calibri"/>
          <w:bCs/>
          <w:color w:val="000000" w:themeColor="text1"/>
          <w:sz w:val="20"/>
          <w:szCs w:val="20"/>
        </w:rPr>
        <w:t xml:space="preserve"> In addition to pathways Robin, Kestrel and Eagle, all students will access an enhanced Enrichment program, where they will have access to the local community which form an integral part of their education and preparedness for adulthood. The enrichment program allows students to build on their own independence through travel training, shopping and food preparation.    </w:t>
      </w:r>
    </w:p>
    <w:p w14:paraId="26F35744" w14:textId="77777777" w:rsidR="00FB0200" w:rsidRPr="00FB0200" w:rsidRDefault="00FB0200" w:rsidP="00FB0200">
      <w:pPr>
        <w:rPr>
          <w:color w:val="000000" w:themeColor="text1"/>
          <w:szCs w:val="20"/>
        </w:rPr>
      </w:pPr>
    </w:p>
    <w:p w14:paraId="6067A384" w14:textId="77777777" w:rsidR="00FB0200" w:rsidRPr="00FB0200" w:rsidRDefault="00FB0200" w:rsidP="00FB0200">
      <w:pPr>
        <w:pStyle w:val="Heading1"/>
        <w:rPr>
          <w:rFonts w:ascii="Calibri" w:hAnsi="Calibri" w:cs="Calibri"/>
          <w:b/>
          <w:bCs/>
          <w:color w:val="000000" w:themeColor="text1"/>
          <w:sz w:val="20"/>
          <w:szCs w:val="20"/>
        </w:rPr>
      </w:pPr>
      <w:r w:rsidRPr="00FB0200">
        <w:rPr>
          <w:rFonts w:ascii="Calibri" w:hAnsi="Calibri" w:cs="Calibri"/>
          <w:bCs/>
          <w:color w:val="000000" w:themeColor="text1"/>
          <w:sz w:val="20"/>
          <w:szCs w:val="20"/>
        </w:rPr>
        <w:t xml:space="preserve"> A scheme of learning around Careers has also been established to support students in understanding the different roles in society and build job aspirations in those students that may go on to find employment. PSHE, RSE and RE will be delivered to students at an appropriate level to their educational needs and levels of understanding.</w:t>
      </w:r>
    </w:p>
    <w:p w14:paraId="3F9D2926" w14:textId="77777777" w:rsidR="00FB0200" w:rsidRDefault="00FB0200" w:rsidP="008F17F8">
      <w:pPr>
        <w:spacing w:after="0"/>
        <w:rPr>
          <w:b/>
          <w:bCs/>
          <w:color w:val="000000" w:themeColor="text1"/>
          <w:szCs w:val="20"/>
          <w:u w:val="single"/>
        </w:rPr>
      </w:pPr>
    </w:p>
    <w:p w14:paraId="3FD6E69E" w14:textId="77777777" w:rsidR="00FB0200" w:rsidRDefault="00FB0200" w:rsidP="008F17F8">
      <w:pPr>
        <w:spacing w:after="0"/>
        <w:rPr>
          <w:b/>
          <w:bCs/>
          <w:color w:val="000000" w:themeColor="text1"/>
          <w:szCs w:val="20"/>
          <w:u w:val="single"/>
        </w:rPr>
      </w:pPr>
    </w:p>
    <w:p w14:paraId="06EAB669" w14:textId="78096811" w:rsidR="008F17F8" w:rsidRPr="00FB0200" w:rsidRDefault="008F17F8" w:rsidP="008F17F8">
      <w:pPr>
        <w:spacing w:after="0"/>
        <w:rPr>
          <w:rFonts w:eastAsiaTheme="minorHAnsi"/>
          <w:b/>
          <w:bCs/>
          <w:color w:val="000000" w:themeColor="text1"/>
          <w:szCs w:val="20"/>
          <w:u w:val="single"/>
        </w:rPr>
      </w:pPr>
      <w:r w:rsidRPr="00FB0200">
        <w:rPr>
          <w:b/>
          <w:bCs/>
          <w:color w:val="000000" w:themeColor="text1"/>
          <w:szCs w:val="20"/>
          <w:u w:val="single"/>
        </w:rPr>
        <w:t>Vision</w:t>
      </w:r>
    </w:p>
    <w:p w14:paraId="7564A080" w14:textId="77777777" w:rsidR="008F17F8" w:rsidRPr="00FB0200" w:rsidRDefault="008F17F8" w:rsidP="008F17F8">
      <w:pPr>
        <w:spacing w:after="0"/>
        <w:rPr>
          <w:b/>
          <w:bCs/>
          <w:color w:val="000000" w:themeColor="text1"/>
          <w:szCs w:val="20"/>
          <w:u w:val="single"/>
        </w:rPr>
      </w:pPr>
    </w:p>
    <w:p w14:paraId="306E3DD8" w14:textId="77777777" w:rsidR="008F17F8" w:rsidRPr="00FB0200" w:rsidRDefault="008F17F8" w:rsidP="008F17F8">
      <w:pPr>
        <w:spacing w:after="0"/>
        <w:rPr>
          <w:color w:val="000000" w:themeColor="text1"/>
          <w:szCs w:val="20"/>
        </w:rPr>
      </w:pPr>
      <w:r w:rsidRPr="00FB0200">
        <w:rPr>
          <w:color w:val="000000" w:themeColor="text1"/>
          <w:szCs w:val="20"/>
        </w:rPr>
        <w:t>Together at Bestwood, we</w:t>
      </w:r>
      <w:r w:rsidRPr="00FB0200">
        <w:rPr>
          <w:b/>
          <w:bCs/>
          <w:color w:val="000000" w:themeColor="text1"/>
          <w:szCs w:val="20"/>
          <w:u w:val="single"/>
        </w:rPr>
        <w:t xml:space="preserve"> ASPIRE</w:t>
      </w:r>
      <w:r w:rsidRPr="00FB0200">
        <w:rPr>
          <w:b/>
          <w:bCs/>
          <w:color w:val="000000" w:themeColor="text1"/>
          <w:szCs w:val="20"/>
        </w:rPr>
        <w:t xml:space="preserve"> </w:t>
      </w:r>
      <w:r w:rsidRPr="00FB0200">
        <w:rPr>
          <w:color w:val="000000" w:themeColor="text1"/>
          <w:szCs w:val="20"/>
        </w:rPr>
        <w:t>to be the best versions of ourselves that we can be.</w:t>
      </w:r>
    </w:p>
    <w:p w14:paraId="10475E50" w14:textId="77777777" w:rsidR="008F17F8" w:rsidRPr="00FB0200" w:rsidRDefault="008F17F8" w:rsidP="008F17F8">
      <w:pPr>
        <w:spacing w:after="0"/>
        <w:rPr>
          <w:color w:val="000000" w:themeColor="text1"/>
          <w:szCs w:val="20"/>
        </w:rPr>
      </w:pPr>
    </w:p>
    <w:p w14:paraId="1CF9EA8C" w14:textId="77777777" w:rsidR="008F17F8" w:rsidRPr="00FB0200" w:rsidRDefault="008F17F8" w:rsidP="008F17F8">
      <w:pPr>
        <w:pStyle w:val="ListParagraph"/>
        <w:numPr>
          <w:ilvl w:val="0"/>
          <w:numId w:val="3"/>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A - Achievement</w:t>
      </w:r>
    </w:p>
    <w:p w14:paraId="3AA7BB46" w14:textId="77777777" w:rsidR="008F17F8" w:rsidRPr="00FB0200" w:rsidRDefault="008F17F8" w:rsidP="008F17F8">
      <w:pPr>
        <w:pStyle w:val="ListParagraph"/>
        <w:numPr>
          <w:ilvl w:val="0"/>
          <w:numId w:val="3"/>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S - Safety</w:t>
      </w:r>
    </w:p>
    <w:p w14:paraId="4FC85208" w14:textId="77777777" w:rsidR="008F17F8" w:rsidRPr="00FB0200" w:rsidRDefault="008F17F8" w:rsidP="008F17F8">
      <w:pPr>
        <w:pStyle w:val="ListParagraph"/>
        <w:numPr>
          <w:ilvl w:val="0"/>
          <w:numId w:val="3"/>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P - Positivity</w:t>
      </w:r>
    </w:p>
    <w:p w14:paraId="52FFE26F" w14:textId="77777777" w:rsidR="008F17F8" w:rsidRPr="00FB0200" w:rsidRDefault="008F17F8" w:rsidP="008F17F8">
      <w:pPr>
        <w:pStyle w:val="ListParagraph"/>
        <w:numPr>
          <w:ilvl w:val="0"/>
          <w:numId w:val="3"/>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I - Independence</w:t>
      </w:r>
    </w:p>
    <w:p w14:paraId="3D9E9AE2" w14:textId="77777777" w:rsidR="008F17F8" w:rsidRPr="00FB0200" w:rsidRDefault="008F17F8" w:rsidP="008F17F8">
      <w:pPr>
        <w:pStyle w:val="ListParagraph"/>
        <w:numPr>
          <w:ilvl w:val="0"/>
          <w:numId w:val="3"/>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R - Respectfulness</w:t>
      </w:r>
    </w:p>
    <w:p w14:paraId="08A8B2C9" w14:textId="77777777" w:rsidR="008F17F8" w:rsidRPr="00FB0200" w:rsidRDefault="008F17F8" w:rsidP="008F17F8">
      <w:pPr>
        <w:pStyle w:val="ListParagraph"/>
        <w:numPr>
          <w:ilvl w:val="0"/>
          <w:numId w:val="3"/>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E - Enjoyment</w:t>
      </w:r>
    </w:p>
    <w:p w14:paraId="4ADF84F6" w14:textId="77777777" w:rsidR="008F17F8" w:rsidRPr="00FB0200" w:rsidRDefault="008F17F8" w:rsidP="008F17F8">
      <w:pPr>
        <w:spacing w:after="0"/>
        <w:rPr>
          <w:b/>
          <w:bCs/>
          <w:color w:val="000000" w:themeColor="text1"/>
          <w:szCs w:val="20"/>
          <w:u w:val="single"/>
        </w:rPr>
      </w:pPr>
    </w:p>
    <w:p w14:paraId="7BFCB731" w14:textId="77777777" w:rsidR="008F17F8" w:rsidRPr="00FB0200" w:rsidRDefault="008F17F8" w:rsidP="008F17F8">
      <w:pPr>
        <w:spacing w:after="0"/>
        <w:rPr>
          <w:b/>
          <w:bCs/>
          <w:color w:val="000000" w:themeColor="text1"/>
          <w:szCs w:val="20"/>
          <w:u w:val="single"/>
        </w:rPr>
      </w:pPr>
      <w:r w:rsidRPr="00FB0200">
        <w:rPr>
          <w:b/>
          <w:bCs/>
          <w:color w:val="000000" w:themeColor="text1"/>
          <w:szCs w:val="20"/>
          <w:u w:val="single"/>
        </w:rPr>
        <w:t xml:space="preserve">Aims </w:t>
      </w:r>
    </w:p>
    <w:p w14:paraId="290CCD3C" w14:textId="77777777" w:rsidR="008F17F8" w:rsidRPr="00FB0200" w:rsidRDefault="008F17F8" w:rsidP="008F17F8">
      <w:pPr>
        <w:spacing w:after="0"/>
        <w:rPr>
          <w:b/>
          <w:bCs/>
          <w:color w:val="000000" w:themeColor="text1"/>
          <w:szCs w:val="20"/>
          <w:u w:val="single"/>
        </w:rPr>
      </w:pPr>
    </w:p>
    <w:p w14:paraId="6B2A4924" w14:textId="5E9205F8" w:rsidR="008F17F8" w:rsidRPr="00FB0200" w:rsidRDefault="008F17F8" w:rsidP="008F17F8">
      <w:pPr>
        <w:spacing w:after="0"/>
        <w:rPr>
          <w:color w:val="000000" w:themeColor="text1"/>
          <w:szCs w:val="20"/>
        </w:rPr>
      </w:pPr>
      <w:r w:rsidRPr="00FB0200">
        <w:rPr>
          <w:color w:val="000000" w:themeColor="text1"/>
          <w:szCs w:val="20"/>
        </w:rPr>
        <w:t xml:space="preserve">To achieve our vision, we will ensure that together we </w:t>
      </w:r>
      <w:r w:rsidR="00FB0200">
        <w:rPr>
          <w:color w:val="000000" w:themeColor="text1"/>
          <w:szCs w:val="20"/>
        </w:rPr>
        <w:t xml:space="preserve">will </w:t>
      </w:r>
      <w:r w:rsidRPr="00FB0200">
        <w:rPr>
          <w:color w:val="000000" w:themeColor="text1"/>
          <w:szCs w:val="20"/>
        </w:rPr>
        <w:t>all;</w:t>
      </w:r>
    </w:p>
    <w:p w14:paraId="5044DBD2" w14:textId="77777777" w:rsidR="008F17F8" w:rsidRPr="00FB0200" w:rsidRDefault="008F17F8" w:rsidP="008F17F8">
      <w:pPr>
        <w:spacing w:after="0"/>
        <w:rPr>
          <w:color w:val="000000" w:themeColor="text1"/>
          <w:szCs w:val="20"/>
        </w:rPr>
      </w:pPr>
    </w:p>
    <w:p w14:paraId="7CB1D6EF" w14:textId="77777777" w:rsidR="008F17F8" w:rsidRPr="00FB0200" w:rsidRDefault="008F17F8" w:rsidP="008F17F8">
      <w:pPr>
        <w:pStyle w:val="ListParagraph"/>
        <w:numPr>
          <w:ilvl w:val="0"/>
          <w:numId w:val="4"/>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Achieve outcomes that are to the best of our abilities.</w:t>
      </w:r>
    </w:p>
    <w:p w14:paraId="4D8F923F" w14:textId="77777777" w:rsidR="008F17F8" w:rsidRPr="00FB0200" w:rsidRDefault="008F17F8" w:rsidP="008F17F8">
      <w:pPr>
        <w:pStyle w:val="ListParagraph"/>
        <w:numPr>
          <w:ilvl w:val="0"/>
          <w:numId w:val="4"/>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Keep one another safe and ensure that everyone feels looked after.</w:t>
      </w:r>
    </w:p>
    <w:p w14:paraId="17EA6BCE" w14:textId="77777777" w:rsidR="008F17F8" w:rsidRPr="00FB0200" w:rsidRDefault="008F17F8" w:rsidP="008F17F8">
      <w:pPr>
        <w:pStyle w:val="ListParagraph"/>
        <w:numPr>
          <w:ilvl w:val="0"/>
          <w:numId w:val="4"/>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Maintain unconditional positive regard in everything we do.</w:t>
      </w:r>
    </w:p>
    <w:p w14:paraId="17368D6A" w14:textId="77777777" w:rsidR="008F17F8" w:rsidRPr="00FB0200" w:rsidRDefault="008F17F8" w:rsidP="008F17F8">
      <w:pPr>
        <w:pStyle w:val="ListParagraph"/>
        <w:numPr>
          <w:ilvl w:val="0"/>
          <w:numId w:val="4"/>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Promote independence wherever possible.</w:t>
      </w:r>
    </w:p>
    <w:p w14:paraId="22DBCB3D" w14:textId="77777777" w:rsidR="008F17F8" w:rsidRPr="00FB0200" w:rsidRDefault="008F17F8" w:rsidP="008F17F8">
      <w:pPr>
        <w:pStyle w:val="ListParagraph"/>
        <w:numPr>
          <w:ilvl w:val="0"/>
          <w:numId w:val="4"/>
        </w:numPr>
        <w:spacing w:after="0"/>
        <w:rPr>
          <w:rFonts w:ascii="Calibri" w:hAnsi="Calibri" w:cs="Calibri"/>
          <w:color w:val="000000" w:themeColor="text1"/>
          <w:sz w:val="20"/>
          <w:szCs w:val="20"/>
        </w:rPr>
      </w:pPr>
      <w:r w:rsidRPr="00FB0200">
        <w:rPr>
          <w:rFonts w:ascii="Calibri" w:hAnsi="Calibri" w:cs="Calibri"/>
          <w:color w:val="000000" w:themeColor="text1"/>
          <w:sz w:val="20"/>
          <w:szCs w:val="20"/>
        </w:rPr>
        <w:t>Be kind and respectful to one another.</w:t>
      </w:r>
    </w:p>
    <w:p w14:paraId="6510B1AF" w14:textId="77777777" w:rsidR="008F17F8" w:rsidRPr="00FB0200" w:rsidRDefault="008F17F8" w:rsidP="008F17F8">
      <w:pPr>
        <w:pStyle w:val="ListParagraph"/>
        <w:numPr>
          <w:ilvl w:val="0"/>
          <w:numId w:val="4"/>
        </w:numPr>
        <w:spacing w:after="0"/>
        <w:rPr>
          <w:rFonts w:ascii="Calibri" w:hAnsi="Calibri" w:cs="Calibri"/>
          <w:b/>
          <w:bCs/>
          <w:color w:val="000000" w:themeColor="text1"/>
          <w:sz w:val="20"/>
          <w:szCs w:val="20"/>
          <w:u w:val="single"/>
        </w:rPr>
      </w:pPr>
      <w:r w:rsidRPr="00FB0200">
        <w:rPr>
          <w:rFonts w:ascii="Calibri" w:hAnsi="Calibri" w:cs="Calibri"/>
          <w:color w:val="000000" w:themeColor="text1"/>
          <w:sz w:val="20"/>
          <w:szCs w:val="20"/>
        </w:rPr>
        <w:t>Have as much fun and enjoyment as possible.</w:t>
      </w:r>
    </w:p>
    <w:p w14:paraId="766A6EBA"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6C26D938"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296818BB" w14:textId="22FBDC0E" w:rsidR="007F0A3E" w:rsidRPr="00FB0200" w:rsidRDefault="00326335">
      <w:pPr>
        <w:ind w:left="9" w:right="276"/>
        <w:rPr>
          <w:b/>
          <w:bCs/>
          <w:color w:val="000000" w:themeColor="text1"/>
          <w:szCs w:val="20"/>
        </w:rPr>
      </w:pPr>
      <w:r w:rsidRPr="00FB0200">
        <w:rPr>
          <w:b/>
          <w:bCs/>
          <w:color w:val="000000" w:themeColor="text1"/>
          <w:szCs w:val="20"/>
        </w:rPr>
        <w:t xml:space="preserve">Aim </w:t>
      </w:r>
      <w:r w:rsidR="002D4AB5" w:rsidRPr="00FB0200">
        <w:rPr>
          <w:b/>
          <w:bCs/>
          <w:color w:val="000000" w:themeColor="text1"/>
          <w:szCs w:val="20"/>
        </w:rPr>
        <w:t>of policy</w:t>
      </w:r>
    </w:p>
    <w:p w14:paraId="19897A41"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4A23CB8E" w14:textId="5C5F83A4" w:rsidR="007F0A3E" w:rsidRPr="00FB0200" w:rsidRDefault="00326335">
      <w:pPr>
        <w:ind w:left="9" w:right="276"/>
        <w:rPr>
          <w:color w:val="000000" w:themeColor="text1"/>
          <w:szCs w:val="20"/>
        </w:rPr>
      </w:pPr>
      <w:r w:rsidRPr="00FB0200">
        <w:rPr>
          <w:color w:val="000000" w:themeColor="text1"/>
          <w:szCs w:val="20"/>
        </w:rPr>
        <w:t xml:space="preserve">The aim of this policy is to ensure that </w:t>
      </w:r>
      <w:r w:rsidR="002D4AB5" w:rsidRPr="00FB0200">
        <w:rPr>
          <w:color w:val="000000" w:themeColor="text1"/>
          <w:szCs w:val="20"/>
        </w:rPr>
        <w:t>Bestwood Village</w:t>
      </w:r>
      <w:r w:rsidRPr="00FB0200">
        <w:rPr>
          <w:color w:val="000000" w:themeColor="text1"/>
          <w:szCs w:val="20"/>
        </w:rPr>
        <w:t xml:space="preserve"> School admits, as far as is possible, those pupils whose special educational needs can be met effectively and in doing so ensure progress in all aspects of their development.  </w:t>
      </w:r>
    </w:p>
    <w:p w14:paraId="5A44EC6A"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212E7294" w14:textId="77777777" w:rsidR="007F0A3E" w:rsidRPr="00FB0200" w:rsidRDefault="00326335">
      <w:pPr>
        <w:ind w:left="9" w:right="276"/>
        <w:rPr>
          <w:b/>
          <w:bCs/>
          <w:color w:val="000000" w:themeColor="text1"/>
          <w:szCs w:val="20"/>
        </w:rPr>
      </w:pPr>
      <w:r w:rsidRPr="00FB0200">
        <w:rPr>
          <w:b/>
          <w:bCs/>
          <w:color w:val="000000" w:themeColor="text1"/>
          <w:szCs w:val="20"/>
        </w:rPr>
        <w:t xml:space="preserve">Objectives  </w:t>
      </w:r>
    </w:p>
    <w:p w14:paraId="0DEE69F7"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0E63E62D" w14:textId="77777777" w:rsidR="007F0A3E" w:rsidRPr="00FB0200" w:rsidRDefault="00326335">
      <w:pPr>
        <w:ind w:left="9" w:right="276"/>
        <w:rPr>
          <w:color w:val="000000" w:themeColor="text1"/>
          <w:szCs w:val="20"/>
        </w:rPr>
      </w:pPr>
      <w:r w:rsidRPr="00FB0200">
        <w:rPr>
          <w:color w:val="000000" w:themeColor="text1"/>
          <w:szCs w:val="20"/>
        </w:rPr>
        <w:t xml:space="preserve">The objectives of the policy are that:  </w:t>
      </w:r>
    </w:p>
    <w:p w14:paraId="2981FDBA" w14:textId="77777777" w:rsidR="007F0A3E" w:rsidRPr="00FB0200" w:rsidRDefault="00326335">
      <w:pPr>
        <w:spacing w:after="36" w:line="259" w:lineRule="auto"/>
        <w:ind w:left="14" w:firstLine="0"/>
        <w:rPr>
          <w:color w:val="000000" w:themeColor="text1"/>
          <w:szCs w:val="20"/>
        </w:rPr>
      </w:pPr>
      <w:r w:rsidRPr="00FB0200">
        <w:rPr>
          <w:color w:val="000000" w:themeColor="text1"/>
          <w:szCs w:val="20"/>
        </w:rPr>
        <w:t xml:space="preserve">  </w:t>
      </w:r>
    </w:p>
    <w:p w14:paraId="7AEF96F1" w14:textId="090AB69A" w:rsidR="007F0A3E" w:rsidRPr="00FB0200" w:rsidRDefault="00326335">
      <w:pPr>
        <w:numPr>
          <w:ilvl w:val="0"/>
          <w:numId w:val="1"/>
        </w:numPr>
        <w:spacing w:after="42"/>
        <w:ind w:right="276" w:hanging="360"/>
        <w:rPr>
          <w:color w:val="000000" w:themeColor="text1"/>
          <w:szCs w:val="20"/>
        </w:rPr>
      </w:pPr>
      <w:r w:rsidRPr="00FB0200">
        <w:rPr>
          <w:color w:val="000000" w:themeColor="text1"/>
          <w:szCs w:val="20"/>
        </w:rPr>
        <w:t xml:space="preserve">All concerned will have a clear understanding of the criteria used in assessing the   appropriateness of a placement for individual pupils at </w:t>
      </w:r>
      <w:r w:rsidR="002D4AB5" w:rsidRPr="00FB0200">
        <w:rPr>
          <w:color w:val="000000" w:themeColor="text1"/>
          <w:szCs w:val="20"/>
        </w:rPr>
        <w:t>Bestwood Village</w:t>
      </w:r>
      <w:r w:rsidRPr="00FB0200">
        <w:rPr>
          <w:color w:val="000000" w:themeColor="text1"/>
          <w:szCs w:val="20"/>
        </w:rPr>
        <w:t xml:space="preserve">  </w:t>
      </w:r>
    </w:p>
    <w:p w14:paraId="547E9B9A" w14:textId="77777777" w:rsidR="007F0A3E" w:rsidRPr="00FB0200" w:rsidRDefault="00326335">
      <w:pPr>
        <w:numPr>
          <w:ilvl w:val="0"/>
          <w:numId w:val="1"/>
        </w:numPr>
        <w:ind w:right="276" w:hanging="360"/>
        <w:rPr>
          <w:color w:val="000000" w:themeColor="text1"/>
          <w:szCs w:val="20"/>
        </w:rPr>
      </w:pPr>
      <w:r w:rsidRPr="00FB0200">
        <w:rPr>
          <w:color w:val="000000" w:themeColor="text1"/>
          <w:szCs w:val="20"/>
        </w:rPr>
        <w:t xml:space="preserve">All concerned will have a clear understanding of the processes of judging the  </w:t>
      </w:r>
    </w:p>
    <w:p w14:paraId="18244D1F" w14:textId="77777777" w:rsidR="007F0A3E" w:rsidRPr="00FB0200" w:rsidRDefault="00326335">
      <w:pPr>
        <w:tabs>
          <w:tab w:val="center" w:pos="2494"/>
        </w:tabs>
        <w:spacing w:after="91"/>
        <w:ind w:left="-1" w:firstLine="0"/>
        <w:rPr>
          <w:color w:val="000000" w:themeColor="text1"/>
          <w:szCs w:val="20"/>
        </w:rPr>
      </w:pPr>
      <w:r w:rsidRPr="00FB0200">
        <w:rPr>
          <w:color w:val="000000" w:themeColor="text1"/>
          <w:szCs w:val="20"/>
        </w:rPr>
        <w:t xml:space="preserve">  </w:t>
      </w:r>
      <w:r w:rsidRPr="00FB0200">
        <w:rPr>
          <w:color w:val="000000" w:themeColor="text1"/>
          <w:szCs w:val="20"/>
        </w:rPr>
        <w:tab/>
        <w:t xml:space="preserve">appropriateness of that placement  </w:t>
      </w:r>
    </w:p>
    <w:p w14:paraId="3A15D7DB" w14:textId="55F6E0D8" w:rsidR="007F0A3E" w:rsidRPr="00FB0200" w:rsidRDefault="00326335" w:rsidP="00FB0200">
      <w:pPr>
        <w:numPr>
          <w:ilvl w:val="0"/>
          <w:numId w:val="1"/>
        </w:numPr>
        <w:spacing w:after="52"/>
        <w:ind w:right="276" w:hanging="360"/>
        <w:rPr>
          <w:color w:val="000000" w:themeColor="text1"/>
          <w:szCs w:val="20"/>
        </w:rPr>
      </w:pPr>
      <w:r w:rsidRPr="00FB0200">
        <w:rPr>
          <w:color w:val="000000" w:themeColor="text1"/>
          <w:szCs w:val="20"/>
        </w:rPr>
        <w:t xml:space="preserve">Parents/carers, each pupil and representatives of LA’s, social service departments and other interested professionals have a clear understanding of the opportunities on offer at </w:t>
      </w:r>
      <w:r w:rsidR="00FB0200">
        <w:rPr>
          <w:color w:val="000000" w:themeColor="text1"/>
          <w:szCs w:val="20"/>
        </w:rPr>
        <w:t>Bestwood Village School.</w:t>
      </w:r>
    </w:p>
    <w:p w14:paraId="7306BFBA" w14:textId="1F5E0BE8" w:rsidR="007F0A3E" w:rsidRPr="00FB0200" w:rsidRDefault="00326335">
      <w:pPr>
        <w:numPr>
          <w:ilvl w:val="0"/>
          <w:numId w:val="1"/>
        </w:numPr>
        <w:spacing w:after="18" w:line="235" w:lineRule="auto"/>
        <w:ind w:right="276" w:hanging="360"/>
        <w:rPr>
          <w:color w:val="000000" w:themeColor="text1"/>
          <w:szCs w:val="20"/>
        </w:rPr>
      </w:pPr>
      <w:r w:rsidRPr="00FB0200">
        <w:rPr>
          <w:color w:val="000000" w:themeColor="text1"/>
          <w:szCs w:val="20"/>
        </w:rPr>
        <w:t xml:space="preserve">Parents/carers, each pupil and representatives of LA’s, social services departments and other interested professionals understand all key aspects of school life at </w:t>
      </w:r>
      <w:r w:rsidR="002D4AB5" w:rsidRPr="00FB0200">
        <w:rPr>
          <w:color w:val="000000" w:themeColor="text1"/>
          <w:szCs w:val="20"/>
        </w:rPr>
        <w:t>Bestwood Village</w:t>
      </w:r>
      <w:r w:rsidRPr="00FB0200">
        <w:rPr>
          <w:color w:val="000000" w:themeColor="text1"/>
          <w:szCs w:val="20"/>
        </w:rPr>
        <w:t xml:space="preserve"> and are prepared to play their part in ensuring the success of any placemen</w:t>
      </w:r>
      <w:r w:rsidR="00BF13B6">
        <w:rPr>
          <w:color w:val="000000" w:themeColor="text1"/>
          <w:szCs w:val="20"/>
        </w:rPr>
        <w:t>t.</w:t>
      </w:r>
      <w:r w:rsidRPr="00FB0200">
        <w:rPr>
          <w:color w:val="000000" w:themeColor="text1"/>
          <w:szCs w:val="20"/>
        </w:rPr>
        <w:t xml:space="preserve">  </w:t>
      </w:r>
    </w:p>
    <w:p w14:paraId="64F6343C" w14:textId="77777777" w:rsidR="007F0A3E" w:rsidRPr="00FB0200" w:rsidRDefault="00326335">
      <w:pPr>
        <w:spacing w:after="0" w:line="259" w:lineRule="auto"/>
        <w:ind w:left="375" w:firstLine="0"/>
        <w:rPr>
          <w:color w:val="000000" w:themeColor="text1"/>
          <w:szCs w:val="20"/>
        </w:rPr>
      </w:pPr>
      <w:r w:rsidRPr="00FB0200">
        <w:rPr>
          <w:color w:val="000000" w:themeColor="text1"/>
          <w:szCs w:val="20"/>
        </w:rPr>
        <w:t xml:space="preserve">  </w:t>
      </w:r>
    </w:p>
    <w:p w14:paraId="08DBC96C" w14:textId="36C15E48" w:rsidR="007F0A3E" w:rsidRPr="00FB0200" w:rsidRDefault="00326335" w:rsidP="002D4AB5">
      <w:pPr>
        <w:ind w:left="9"/>
        <w:rPr>
          <w:color w:val="000000" w:themeColor="text1"/>
          <w:szCs w:val="20"/>
        </w:rPr>
      </w:pPr>
      <w:r w:rsidRPr="00FB0200">
        <w:rPr>
          <w:color w:val="000000" w:themeColor="text1"/>
          <w:szCs w:val="20"/>
        </w:rPr>
        <w:t xml:space="preserve">At </w:t>
      </w:r>
      <w:r w:rsidR="002D4AB5" w:rsidRPr="00FB0200">
        <w:rPr>
          <w:color w:val="000000" w:themeColor="text1"/>
          <w:szCs w:val="20"/>
        </w:rPr>
        <w:t>Bestwood Village</w:t>
      </w:r>
      <w:r w:rsidRPr="00FB0200">
        <w:rPr>
          <w:color w:val="000000" w:themeColor="text1"/>
          <w:szCs w:val="20"/>
        </w:rPr>
        <w:t xml:space="preserve"> we support young people who present with a wide range of complex needs associated with Autism.  A young person may be considered for a place at </w:t>
      </w:r>
      <w:r w:rsidR="002D4AB5" w:rsidRPr="00FB0200">
        <w:rPr>
          <w:color w:val="000000" w:themeColor="text1"/>
          <w:szCs w:val="20"/>
        </w:rPr>
        <w:t>Bestwood Village</w:t>
      </w:r>
      <w:r w:rsidRPr="00FB0200">
        <w:rPr>
          <w:color w:val="000000" w:themeColor="text1"/>
          <w:szCs w:val="20"/>
        </w:rPr>
        <w:t xml:space="preserve"> School if they have an Education, Health and Care plan, a diagnosis of AS</w:t>
      </w:r>
      <w:r w:rsidR="00BF13B6">
        <w:rPr>
          <w:color w:val="000000" w:themeColor="text1"/>
          <w:szCs w:val="20"/>
        </w:rPr>
        <w:t>C</w:t>
      </w:r>
      <w:r w:rsidRPr="00FB0200">
        <w:rPr>
          <w:color w:val="000000" w:themeColor="text1"/>
          <w:szCs w:val="20"/>
        </w:rPr>
        <w:t xml:space="preserve"> or demonstrate behaviour and difficulties commensurate with a diagnosis of AS</w:t>
      </w:r>
      <w:r w:rsidR="00BF13B6">
        <w:rPr>
          <w:color w:val="000000" w:themeColor="text1"/>
          <w:szCs w:val="20"/>
        </w:rPr>
        <w:t>C</w:t>
      </w:r>
      <w:r w:rsidRPr="00FB0200">
        <w:rPr>
          <w:color w:val="000000" w:themeColor="text1"/>
          <w:szCs w:val="20"/>
        </w:rPr>
        <w:t xml:space="preserve"> and where a typical mainstream environment has not appropriately met the needs of the young person.  </w:t>
      </w:r>
    </w:p>
    <w:p w14:paraId="72CADC05"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6B6796F6" w14:textId="5319BA82" w:rsidR="007F0A3E" w:rsidRPr="00FB0200" w:rsidRDefault="00326335">
      <w:pPr>
        <w:ind w:left="9" w:right="276"/>
        <w:rPr>
          <w:color w:val="000000" w:themeColor="text1"/>
          <w:szCs w:val="20"/>
        </w:rPr>
      </w:pPr>
      <w:r w:rsidRPr="00FB0200">
        <w:rPr>
          <w:color w:val="000000" w:themeColor="text1"/>
          <w:szCs w:val="20"/>
        </w:rPr>
        <w:t xml:space="preserve">Pupils may arrive out of difficult life experiences or be the result of some medical condition. Some of the pupils have a long history of disturbed, </w:t>
      </w:r>
      <w:r w:rsidR="002D4AB5" w:rsidRPr="00FB0200">
        <w:rPr>
          <w:color w:val="000000" w:themeColor="text1"/>
          <w:szCs w:val="20"/>
        </w:rPr>
        <w:t>difficult,</w:t>
      </w:r>
      <w:r w:rsidRPr="00FB0200">
        <w:rPr>
          <w:color w:val="000000" w:themeColor="text1"/>
          <w:szCs w:val="20"/>
        </w:rPr>
        <w:t xml:space="preserve"> or delinquent behaviour of a serious kind that may include violence towards peers and/or adults. Therefore, </w:t>
      </w:r>
      <w:r w:rsidR="002D4AB5" w:rsidRPr="00FB0200">
        <w:rPr>
          <w:color w:val="000000" w:themeColor="text1"/>
          <w:szCs w:val="20"/>
        </w:rPr>
        <w:t>Bestwood Village</w:t>
      </w:r>
      <w:r w:rsidRPr="00FB0200">
        <w:rPr>
          <w:color w:val="000000" w:themeColor="text1"/>
          <w:szCs w:val="20"/>
        </w:rPr>
        <w:t xml:space="preserve"> School acknowledges that our pupils may, from time to time, exhibit challenging behaviours that vary both in intensity and duration and our aim is to work with young people to reduce the frequency and intensity of these incidents.  </w:t>
      </w:r>
    </w:p>
    <w:p w14:paraId="001751FC"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19B0D258" w14:textId="77777777" w:rsidR="007F0A3E" w:rsidRPr="00FB0200" w:rsidRDefault="00326335">
      <w:pPr>
        <w:spacing w:after="0" w:line="259" w:lineRule="auto"/>
        <w:ind w:left="0" w:firstLine="0"/>
        <w:rPr>
          <w:color w:val="000000" w:themeColor="text1"/>
          <w:szCs w:val="20"/>
        </w:rPr>
      </w:pPr>
      <w:r w:rsidRPr="00FB0200">
        <w:rPr>
          <w:color w:val="000000" w:themeColor="text1"/>
          <w:szCs w:val="20"/>
        </w:rPr>
        <w:t xml:space="preserve"> </w:t>
      </w:r>
    </w:p>
    <w:p w14:paraId="2F822A60" w14:textId="77777777" w:rsidR="007F0A3E" w:rsidRPr="00FB0200" w:rsidRDefault="00326335">
      <w:pPr>
        <w:ind w:left="9" w:right="276"/>
        <w:rPr>
          <w:b/>
          <w:bCs/>
          <w:color w:val="000000" w:themeColor="text1"/>
          <w:szCs w:val="20"/>
          <w:u w:val="single"/>
        </w:rPr>
      </w:pPr>
      <w:r w:rsidRPr="00FB0200">
        <w:rPr>
          <w:b/>
          <w:bCs/>
          <w:color w:val="000000" w:themeColor="text1"/>
          <w:szCs w:val="20"/>
          <w:u w:val="single"/>
        </w:rPr>
        <w:t xml:space="preserve">Admissions Process  </w:t>
      </w:r>
    </w:p>
    <w:p w14:paraId="2FA0730C"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396A5047" w14:textId="77777777" w:rsidR="007F0A3E" w:rsidRPr="00FB0200" w:rsidRDefault="00326335">
      <w:pPr>
        <w:ind w:left="9" w:right="276"/>
        <w:rPr>
          <w:b/>
          <w:bCs/>
          <w:color w:val="000000" w:themeColor="text1"/>
          <w:szCs w:val="20"/>
        </w:rPr>
      </w:pPr>
      <w:r w:rsidRPr="00FB0200">
        <w:rPr>
          <w:b/>
          <w:bCs/>
          <w:color w:val="000000" w:themeColor="text1"/>
          <w:szCs w:val="20"/>
        </w:rPr>
        <w:t xml:space="preserve">Stage 1  </w:t>
      </w:r>
    </w:p>
    <w:p w14:paraId="3E96811F"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2EE4471F" w14:textId="4D00F11F" w:rsidR="007F0A3E" w:rsidRPr="00FB0200" w:rsidRDefault="00326335">
      <w:pPr>
        <w:ind w:left="9" w:right="276"/>
        <w:rPr>
          <w:color w:val="000000" w:themeColor="text1"/>
          <w:szCs w:val="20"/>
        </w:rPr>
      </w:pPr>
      <w:r w:rsidRPr="00FB0200">
        <w:rPr>
          <w:color w:val="000000" w:themeColor="text1"/>
          <w:szCs w:val="20"/>
        </w:rPr>
        <w:t xml:space="preserve">Referrals made to </w:t>
      </w:r>
      <w:r w:rsidR="002D4AB5" w:rsidRPr="00FB0200">
        <w:rPr>
          <w:color w:val="000000" w:themeColor="text1"/>
          <w:szCs w:val="20"/>
        </w:rPr>
        <w:t>Bestwood Village</w:t>
      </w:r>
      <w:r w:rsidRPr="00FB0200">
        <w:rPr>
          <w:color w:val="000000" w:themeColor="text1"/>
          <w:szCs w:val="20"/>
        </w:rPr>
        <w:t xml:space="preserve"> School will normally be made by LA’s directly or through the parents/carers of the pupil. A range of detailed information concerning that pupil should accompany </w:t>
      </w:r>
      <w:r w:rsidRPr="00FB0200">
        <w:rPr>
          <w:color w:val="000000" w:themeColor="text1"/>
          <w:szCs w:val="20"/>
        </w:rPr>
        <w:lastRenderedPageBreak/>
        <w:t xml:space="preserve">these referrals including an Education, Health and Care plan. Where this is not the case, </w:t>
      </w:r>
      <w:r w:rsidR="002D4AB5" w:rsidRPr="00FB0200">
        <w:rPr>
          <w:color w:val="000000" w:themeColor="text1"/>
          <w:szCs w:val="20"/>
        </w:rPr>
        <w:t>Bestwood Village</w:t>
      </w:r>
      <w:r w:rsidRPr="00FB0200">
        <w:rPr>
          <w:color w:val="000000" w:themeColor="text1"/>
          <w:szCs w:val="20"/>
        </w:rPr>
        <w:t xml:space="preserve"> will seek access to as much information as possible including information regarding the individual’s education, health and social background. Senior staff will analyse all available information about the pupil to assess whether the pupil meets the admission criteria for </w:t>
      </w:r>
      <w:r w:rsidR="002D4AB5" w:rsidRPr="00FB0200">
        <w:rPr>
          <w:color w:val="000000" w:themeColor="text1"/>
          <w:szCs w:val="20"/>
        </w:rPr>
        <w:t>Bestwood Village</w:t>
      </w:r>
      <w:r w:rsidRPr="00FB0200">
        <w:rPr>
          <w:color w:val="000000" w:themeColor="text1"/>
          <w:szCs w:val="20"/>
        </w:rPr>
        <w:t xml:space="preserve"> School.  </w:t>
      </w:r>
    </w:p>
    <w:p w14:paraId="06894755"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5B823DE7" w14:textId="3F1EFE82" w:rsidR="007F0A3E" w:rsidRPr="00FB0200" w:rsidRDefault="00326335">
      <w:pPr>
        <w:ind w:left="9" w:right="276"/>
        <w:rPr>
          <w:color w:val="000000" w:themeColor="text1"/>
          <w:szCs w:val="20"/>
        </w:rPr>
      </w:pPr>
      <w:r w:rsidRPr="00FB0200">
        <w:rPr>
          <w:color w:val="000000" w:themeColor="text1"/>
          <w:szCs w:val="20"/>
        </w:rPr>
        <w:t xml:space="preserve">The Headteacher/Deputy Headteacher/SENCO/therapy professionals will assess whether or not </w:t>
      </w:r>
      <w:r w:rsidR="002D4AB5" w:rsidRPr="00FB0200">
        <w:rPr>
          <w:color w:val="000000" w:themeColor="text1"/>
          <w:szCs w:val="20"/>
        </w:rPr>
        <w:t>Bestwood Village</w:t>
      </w:r>
      <w:r w:rsidRPr="00FB0200">
        <w:rPr>
          <w:color w:val="000000" w:themeColor="text1"/>
          <w:szCs w:val="20"/>
        </w:rPr>
        <w:t xml:space="preserve"> can meet the pupil’s needs and if so, arrange for a visit to </w:t>
      </w:r>
      <w:r w:rsidR="002D4AB5" w:rsidRPr="00FB0200">
        <w:rPr>
          <w:color w:val="000000" w:themeColor="text1"/>
          <w:szCs w:val="20"/>
        </w:rPr>
        <w:t>Bestwood Village</w:t>
      </w:r>
      <w:r w:rsidRPr="00FB0200">
        <w:rPr>
          <w:color w:val="000000" w:themeColor="text1"/>
          <w:szCs w:val="20"/>
        </w:rPr>
        <w:t xml:space="preserve"> School.  </w:t>
      </w:r>
    </w:p>
    <w:p w14:paraId="2E8D9F56"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0A26669C" w14:textId="2275BC46" w:rsidR="007F0A3E" w:rsidRPr="00FB0200" w:rsidRDefault="00326335">
      <w:pPr>
        <w:ind w:left="9" w:right="276"/>
        <w:rPr>
          <w:color w:val="000000" w:themeColor="text1"/>
          <w:szCs w:val="20"/>
        </w:rPr>
      </w:pPr>
      <w:r w:rsidRPr="00FB0200">
        <w:rPr>
          <w:color w:val="000000" w:themeColor="text1"/>
          <w:szCs w:val="20"/>
        </w:rPr>
        <w:t xml:space="preserve">It may be necessary for Senior Staff to organise a visit to meet or observe the young person prior to any visits being organised at </w:t>
      </w:r>
      <w:r w:rsidR="00BF13B6">
        <w:rPr>
          <w:color w:val="000000" w:themeColor="text1"/>
          <w:szCs w:val="20"/>
        </w:rPr>
        <w:t>BVS</w:t>
      </w:r>
      <w:r w:rsidRPr="00FB0200">
        <w:rPr>
          <w:color w:val="000000" w:themeColor="text1"/>
          <w:szCs w:val="20"/>
        </w:rPr>
        <w:t xml:space="preserve">  </w:t>
      </w:r>
    </w:p>
    <w:p w14:paraId="7E3B2345" w14:textId="77777777" w:rsidR="007F0A3E" w:rsidRPr="00FB0200" w:rsidRDefault="00326335">
      <w:pPr>
        <w:spacing w:after="0" w:line="259" w:lineRule="auto"/>
        <w:ind w:left="375" w:firstLine="0"/>
        <w:rPr>
          <w:color w:val="000000" w:themeColor="text1"/>
          <w:szCs w:val="20"/>
        </w:rPr>
      </w:pPr>
      <w:r w:rsidRPr="00FB0200">
        <w:rPr>
          <w:color w:val="000000" w:themeColor="text1"/>
          <w:szCs w:val="20"/>
        </w:rPr>
        <w:t xml:space="preserve">  </w:t>
      </w:r>
    </w:p>
    <w:p w14:paraId="3DC4FB89" w14:textId="77777777" w:rsidR="007F0A3E" w:rsidRPr="00FB0200" w:rsidRDefault="00326335">
      <w:pPr>
        <w:ind w:left="9" w:right="276"/>
        <w:rPr>
          <w:b/>
          <w:bCs/>
          <w:color w:val="000000" w:themeColor="text1"/>
          <w:szCs w:val="20"/>
        </w:rPr>
      </w:pPr>
      <w:r w:rsidRPr="00FB0200">
        <w:rPr>
          <w:b/>
          <w:bCs/>
          <w:color w:val="000000" w:themeColor="text1"/>
          <w:szCs w:val="20"/>
        </w:rPr>
        <w:t xml:space="preserve">Stage 2  </w:t>
      </w:r>
    </w:p>
    <w:p w14:paraId="48F29F25"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32CB8226" w14:textId="5EF7A242" w:rsidR="007F0A3E" w:rsidRPr="00FB0200" w:rsidRDefault="00326335" w:rsidP="005C5429">
      <w:pPr>
        <w:ind w:left="9" w:right="276"/>
        <w:rPr>
          <w:color w:val="000000" w:themeColor="text1"/>
          <w:szCs w:val="20"/>
        </w:rPr>
      </w:pPr>
      <w:r w:rsidRPr="00FB0200">
        <w:rPr>
          <w:color w:val="000000" w:themeColor="text1"/>
          <w:szCs w:val="20"/>
        </w:rPr>
        <w:t xml:space="preserve">The initial visit will be offered to the pupil and his/her parents/carers and other appropriate professionals and will include:    </w:t>
      </w:r>
    </w:p>
    <w:p w14:paraId="42AB7A3B" w14:textId="77777777" w:rsidR="005C5429" w:rsidRPr="00FB0200" w:rsidRDefault="005C5429" w:rsidP="005C5429">
      <w:pPr>
        <w:ind w:left="9" w:right="276"/>
        <w:rPr>
          <w:color w:val="000000" w:themeColor="text1"/>
          <w:szCs w:val="20"/>
        </w:rPr>
      </w:pPr>
    </w:p>
    <w:p w14:paraId="444CB5FC" w14:textId="334AFABE" w:rsidR="007F0A3E" w:rsidRPr="00FB0200" w:rsidRDefault="00326335">
      <w:pPr>
        <w:numPr>
          <w:ilvl w:val="0"/>
          <w:numId w:val="2"/>
        </w:numPr>
        <w:spacing w:after="141"/>
        <w:ind w:right="276" w:hanging="360"/>
        <w:rPr>
          <w:color w:val="000000" w:themeColor="text1"/>
          <w:szCs w:val="20"/>
        </w:rPr>
      </w:pPr>
      <w:r w:rsidRPr="00FB0200">
        <w:rPr>
          <w:color w:val="000000" w:themeColor="text1"/>
          <w:szCs w:val="20"/>
        </w:rPr>
        <w:t xml:space="preserve">A tour of </w:t>
      </w:r>
      <w:r w:rsidR="002D4AB5" w:rsidRPr="00FB0200">
        <w:rPr>
          <w:color w:val="000000" w:themeColor="text1"/>
          <w:szCs w:val="20"/>
        </w:rPr>
        <w:t>Bestwood Village</w:t>
      </w:r>
      <w:r w:rsidRPr="00FB0200">
        <w:rPr>
          <w:color w:val="000000" w:themeColor="text1"/>
          <w:szCs w:val="20"/>
        </w:rPr>
        <w:t xml:space="preserve"> School  </w:t>
      </w:r>
    </w:p>
    <w:p w14:paraId="24F8DBEB" w14:textId="77777777" w:rsidR="005C5429" w:rsidRPr="00FB0200" w:rsidRDefault="00326335" w:rsidP="005C5429">
      <w:pPr>
        <w:numPr>
          <w:ilvl w:val="0"/>
          <w:numId w:val="2"/>
        </w:numPr>
        <w:spacing w:after="222"/>
        <w:ind w:right="276" w:hanging="360"/>
        <w:rPr>
          <w:color w:val="000000" w:themeColor="text1"/>
          <w:szCs w:val="20"/>
        </w:rPr>
      </w:pPr>
      <w:r w:rsidRPr="00FB0200">
        <w:rPr>
          <w:color w:val="000000" w:themeColor="text1"/>
          <w:szCs w:val="20"/>
        </w:rPr>
        <w:t xml:space="preserve">An introduction to key staff  </w:t>
      </w:r>
    </w:p>
    <w:p w14:paraId="17C78573" w14:textId="06A28C9B" w:rsidR="007F0A3E" w:rsidRPr="00FB0200" w:rsidRDefault="00326335" w:rsidP="005C5429">
      <w:pPr>
        <w:numPr>
          <w:ilvl w:val="0"/>
          <w:numId w:val="2"/>
        </w:numPr>
        <w:spacing w:after="222"/>
        <w:ind w:right="276" w:hanging="360"/>
        <w:rPr>
          <w:color w:val="000000" w:themeColor="text1"/>
          <w:szCs w:val="20"/>
        </w:rPr>
      </w:pPr>
      <w:r w:rsidRPr="00FB0200">
        <w:rPr>
          <w:color w:val="000000" w:themeColor="text1"/>
          <w:szCs w:val="20"/>
        </w:rPr>
        <w:t xml:space="preserve">A discussion with senior staff concerning such issues as: the curriculum, content of key school policies including </w:t>
      </w:r>
      <w:r w:rsidR="002D4AB5" w:rsidRPr="00FB0200">
        <w:rPr>
          <w:color w:val="000000" w:themeColor="text1"/>
          <w:szCs w:val="20"/>
        </w:rPr>
        <w:t>Bestwood Village</w:t>
      </w:r>
      <w:r w:rsidRPr="00FB0200">
        <w:rPr>
          <w:color w:val="000000" w:themeColor="text1"/>
          <w:szCs w:val="20"/>
        </w:rPr>
        <w:t xml:space="preserve"> expectations for good behaviour and discipline and the physical management of pupils and a discussion of the preferred forms of physical intervention with pupils, were this to prove necessary.  </w:t>
      </w:r>
    </w:p>
    <w:p w14:paraId="5C573949" w14:textId="6952EB8D" w:rsidR="007F0A3E" w:rsidRPr="00FB0200" w:rsidRDefault="00326335">
      <w:pPr>
        <w:numPr>
          <w:ilvl w:val="0"/>
          <w:numId w:val="2"/>
        </w:numPr>
        <w:spacing w:after="142"/>
        <w:ind w:right="276" w:hanging="360"/>
        <w:rPr>
          <w:color w:val="000000" w:themeColor="text1"/>
          <w:szCs w:val="20"/>
        </w:rPr>
      </w:pPr>
      <w:r w:rsidRPr="00FB0200">
        <w:rPr>
          <w:color w:val="000000" w:themeColor="text1"/>
          <w:szCs w:val="20"/>
        </w:rPr>
        <w:t>An opportunity for each visitor to ask any questions they may have</w:t>
      </w:r>
      <w:r w:rsidR="005C5429" w:rsidRPr="00FB0200">
        <w:rPr>
          <w:color w:val="000000" w:themeColor="text1"/>
          <w:szCs w:val="20"/>
        </w:rPr>
        <w:t>.</w:t>
      </w:r>
      <w:r w:rsidRPr="00FB0200">
        <w:rPr>
          <w:color w:val="000000" w:themeColor="text1"/>
          <w:szCs w:val="20"/>
        </w:rPr>
        <w:t xml:space="preserve">  </w:t>
      </w:r>
    </w:p>
    <w:p w14:paraId="193D7B51" w14:textId="77777777" w:rsidR="007F0A3E" w:rsidRPr="00FB0200" w:rsidRDefault="00326335">
      <w:pPr>
        <w:numPr>
          <w:ilvl w:val="0"/>
          <w:numId w:val="2"/>
        </w:numPr>
        <w:ind w:right="276" w:hanging="360"/>
        <w:rPr>
          <w:color w:val="000000" w:themeColor="text1"/>
          <w:szCs w:val="20"/>
        </w:rPr>
      </w:pPr>
      <w:r w:rsidRPr="00FB0200">
        <w:rPr>
          <w:color w:val="000000" w:themeColor="text1"/>
          <w:szCs w:val="20"/>
        </w:rPr>
        <w:t xml:space="preserve">Visitors will also receive (if they have not already) copies of any policies that they request on the day or will be directed as to where to find them.  </w:t>
      </w:r>
    </w:p>
    <w:p w14:paraId="66B08513"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1CEE2204" w14:textId="77777777" w:rsidR="007F0A3E" w:rsidRPr="00FB0200" w:rsidRDefault="00326335">
      <w:pPr>
        <w:ind w:left="9" w:right="276"/>
        <w:rPr>
          <w:b/>
          <w:bCs/>
          <w:color w:val="000000" w:themeColor="text1"/>
          <w:szCs w:val="20"/>
        </w:rPr>
      </w:pPr>
      <w:r w:rsidRPr="00FB0200">
        <w:rPr>
          <w:b/>
          <w:bCs/>
          <w:color w:val="000000" w:themeColor="text1"/>
          <w:szCs w:val="20"/>
        </w:rPr>
        <w:t xml:space="preserve">Stage 3  </w:t>
      </w:r>
    </w:p>
    <w:p w14:paraId="769BAD72"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0BC8504F" w14:textId="5F83D10C" w:rsidR="007F0A3E" w:rsidRPr="00FB0200" w:rsidRDefault="00326335" w:rsidP="005C5429">
      <w:pPr>
        <w:ind w:left="9" w:right="276"/>
        <w:rPr>
          <w:color w:val="000000" w:themeColor="text1"/>
          <w:szCs w:val="20"/>
        </w:rPr>
      </w:pPr>
      <w:r w:rsidRPr="00FB0200">
        <w:rPr>
          <w:color w:val="000000" w:themeColor="text1"/>
          <w:szCs w:val="20"/>
        </w:rPr>
        <w:t xml:space="preserve">Assessment Taster Days:    </w:t>
      </w:r>
    </w:p>
    <w:p w14:paraId="1FE6A8AB" w14:textId="77777777" w:rsidR="00BB7BC6" w:rsidRPr="00FB0200" w:rsidRDefault="00BB7BC6" w:rsidP="005C5429">
      <w:pPr>
        <w:ind w:left="9" w:right="276"/>
        <w:rPr>
          <w:color w:val="000000" w:themeColor="text1"/>
          <w:szCs w:val="20"/>
        </w:rPr>
      </w:pPr>
    </w:p>
    <w:p w14:paraId="1EBD8FC3" w14:textId="26EDBACA" w:rsidR="007F0A3E" w:rsidRPr="00FB0200" w:rsidRDefault="00326335">
      <w:pPr>
        <w:numPr>
          <w:ilvl w:val="0"/>
          <w:numId w:val="2"/>
        </w:numPr>
        <w:spacing w:after="37"/>
        <w:ind w:right="276" w:hanging="360"/>
        <w:rPr>
          <w:color w:val="000000" w:themeColor="text1"/>
          <w:szCs w:val="20"/>
        </w:rPr>
      </w:pPr>
      <w:r w:rsidRPr="00FB0200">
        <w:rPr>
          <w:color w:val="000000" w:themeColor="text1"/>
          <w:szCs w:val="20"/>
        </w:rPr>
        <w:t xml:space="preserve">Following this the pupil will be invited to attend a number of assessment taster session(s) at </w:t>
      </w:r>
      <w:r w:rsidR="002D4AB5" w:rsidRPr="00FB0200">
        <w:rPr>
          <w:color w:val="000000" w:themeColor="text1"/>
          <w:szCs w:val="20"/>
        </w:rPr>
        <w:t>Bestwood Village</w:t>
      </w:r>
      <w:r w:rsidRPr="00FB0200">
        <w:rPr>
          <w:color w:val="000000" w:themeColor="text1"/>
          <w:szCs w:val="20"/>
        </w:rPr>
        <w:t xml:space="preserve"> School to assess how well suited </w:t>
      </w:r>
      <w:r w:rsidR="00BF13B6">
        <w:rPr>
          <w:color w:val="000000" w:themeColor="text1"/>
          <w:szCs w:val="20"/>
        </w:rPr>
        <w:t>BVS</w:t>
      </w:r>
      <w:r w:rsidRPr="00FB0200">
        <w:rPr>
          <w:color w:val="000000" w:themeColor="text1"/>
          <w:szCs w:val="20"/>
        </w:rPr>
        <w:t xml:space="preserve"> is to meeting the needs of the young person.  A typical day would involve joining an appropriate class group and completing work and activities alongside their peers.  In some circumstances the therapy team may complete assessments.  </w:t>
      </w:r>
    </w:p>
    <w:p w14:paraId="6940F3FE"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7CF25838" w14:textId="66DBC1D0" w:rsidR="007F0A3E" w:rsidRPr="00FB0200" w:rsidRDefault="00326335" w:rsidP="005C5429">
      <w:pPr>
        <w:spacing w:after="0" w:line="259" w:lineRule="auto"/>
        <w:rPr>
          <w:b/>
          <w:bCs/>
          <w:color w:val="000000" w:themeColor="text1"/>
          <w:szCs w:val="20"/>
        </w:rPr>
      </w:pPr>
      <w:r w:rsidRPr="00FB0200">
        <w:rPr>
          <w:b/>
          <w:bCs/>
          <w:color w:val="000000" w:themeColor="text1"/>
          <w:szCs w:val="20"/>
        </w:rPr>
        <w:t xml:space="preserve">Stage 4  </w:t>
      </w:r>
    </w:p>
    <w:p w14:paraId="782F489D"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49019B02" w14:textId="682457C3" w:rsidR="007F0A3E" w:rsidRPr="00FB0200" w:rsidRDefault="00326335">
      <w:pPr>
        <w:ind w:left="9" w:right="276"/>
        <w:rPr>
          <w:color w:val="000000" w:themeColor="text1"/>
          <w:szCs w:val="20"/>
        </w:rPr>
      </w:pPr>
      <w:r w:rsidRPr="00FB0200">
        <w:rPr>
          <w:color w:val="000000" w:themeColor="text1"/>
          <w:szCs w:val="20"/>
        </w:rPr>
        <w:t xml:space="preserve">If, following these visits and assessment taster session(s), all concerned are agreed that the pupil’s needs can be met at </w:t>
      </w:r>
      <w:r w:rsidR="002D4AB5" w:rsidRPr="00FB0200">
        <w:rPr>
          <w:color w:val="000000" w:themeColor="text1"/>
          <w:szCs w:val="20"/>
        </w:rPr>
        <w:t>Bestwood Village</w:t>
      </w:r>
      <w:r w:rsidRPr="00FB0200">
        <w:rPr>
          <w:color w:val="000000" w:themeColor="text1"/>
          <w:szCs w:val="20"/>
        </w:rPr>
        <w:t xml:space="preserve"> School, that the young person can be adequately managed with the planned resources available and that the pupil and parents/carers are committed to the placement, </w:t>
      </w:r>
      <w:r w:rsidR="002D4AB5" w:rsidRPr="00FB0200">
        <w:rPr>
          <w:color w:val="000000" w:themeColor="text1"/>
          <w:szCs w:val="20"/>
        </w:rPr>
        <w:t>Bestwood Village</w:t>
      </w:r>
      <w:r w:rsidRPr="00FB0200">
        <w:rPr>
          <w:color w:val="000000" w:themeColor="text1"/>
          <w:szCs w:val="20"/>
        </w:rPr>
        <w:t xml:space="preserve"> School will write to the LA offering a place and arrangements will be made for admission. A placement will be confirmed through the completion of a formal contract signed by the school and the placing authority.  </w:t>
      </w:r>
    </w:p>
    <w:p w14:paraId="5DA46BD3"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07C95E2A" w14:textId="77777777" w:rsidR="007F0A3E" w:rsidRPr="00FB0200" w:rsidRDefault="00326335">
      <w:pPr>
        <w:ind w:left="9" w:right="276"/>
        <w:rPr>
          <w:b/>
          <w:bCs/>
          <w:color w:val="000000" w:themeColor="text1"/>
          <w:szCs w:val="20"/>
        </w:rPr>
      </w:pPr>
      <w:r w:rsidRPr="00FB0200">
        <w:rPr>
          <w:b/>
          <w:bCs/>
          <w:color w:val="000000" w:themeColor="text1"/>
          <w:szCs w:val="20"/>
        </w:rPr>
        <w:t xml:space="preserve">Admissions Criteria:  </w:t>
      </w:r>
    </w:p>
    <w:p w14:paraId="532E22EF"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2BFF1513" w14:textId="075F9CFB" w:rsidR="007F0A3E" w:rsidRPr="00FB0200" w:rsidRDefault="00326335">
      <w:pPr>
        <w:numPr>
          <w:ilvl w:val="0"/>
          <w:numId w:val="2"/>
        </w:numPr>
        <w:spacing w:after="238"/>
        <w:ind w:right="276" w:hanging="360"/>
        <w:rPr>
          <w:color w:val="000000" w:themeColor="text1"/>
          <w:szCs w:val="20"/>
        </w:rPr>
      </w:pPr>
      <w:r w:rsidRPr="00FB0200">
        <w:rPr>
          <w:color w:val="000000" w:themeColor="text1"/>
          <w:szCs w:val="20"/>
        </w:rPr>
        <w:t>The pupil will be aged between 7 and 1</w:t>
      </w:r>
      <w:r w:rsidR="005C5429" w:rsidRPr="00FB0200">
        <w:rPr>
          <w:color w:val="000000" w:themeColor="text1"/>
          <w:szCs w:val="20"/>
        </w:rPr>
        <w:t xml:space="preserve">6 </w:t>
      </w:r>
      <w:r w:rsidRPr="00FB0200">
        <w:rPr>
          <w:color w:val="000000" w:themeColor="text1"/>
          <w:szCs w:val="20"/>
        </w:rPr>
        <w:t xml:space="preserve">years  </w:t>
      </w:r>
    </w:p>
    <w:p w14:paraId="73D8431B" w14:textId="77777777" w:rsidR="007F0A3E" w:rsidRPr="00FB0200" w:rsidRDefault="00326335">
      <w:pPr>
        <w:numPr>
          <w:ilvl w:val="0"/>
          <w:numId w:val="2"/>
        </w:numPr>
        <w:spacing w:after="217"/>
        <w:ind w:right="276" w:hanging="360"/>
        <w:rPr>
          <w:color w:val="000000" w:themeColor="text1"/>
          <w:szCs w:val="20"/>
        </w:rPr>
      </w:pPr>
      <w:r w:rsidRPr="00FB0200">
        <w:rPr>
          <w:color w:val="000000" w:themeColor="text1"/>
          <w:szCs w:val="20"/>
        </w:rPr>
        <w:t xml:space="preserve">The pupil will have an Education, Health and Care plan  </w:t>
      </w:r>
    </w:p>
    <w:p w14:paraId="4A934E68" w14:textId="558CB813" w:rsidR="007F0A3E" w:rsidRPr="00FB0200" w:rsidRDefault="00326335">
      <w:pPr>
        <w:numPr>
          <w:ilvl w:val="0"/>
          <w:numId w:val="2"/>
        </w:numPr>
        <w:spacing w:after="245"/>
        <w:ind w:right="276" w:hanging="360"/>
        <w:rPr>
          <w:color w:val="000000" w:themeColor="text1"/>
          <w:szCs w:val="20"/>
        </w:rPr>
      </w:pPr>
      <w:r w:rsidRPr="00FB0200">
        <w:rPr>
          <w:color w:val="000000" w:themeColor="text1"/>
          <w:szCs w:val="20"/>
        </w:rPr>
        <w:lastRenderedPageBreak/>
        <w:t>The Education, Health and Care plan will clearly specify the pupil’s learning, educational,</w:t>
      </w:r>
      <w:r w:rsidR="005C5429" w:rsidRPr="00FB0200">
        <w:rPr>
          <w:color w:val="000000" w:themeColor="text1"/>
          <w:szCs w:val="20"/>
        </w:rPr>
        <w:t xml:space="preserve"> s</w:t>
      </w:r>
      <w:r w:rsidRPr="00FB0200">
        <w:rPr>
          <w:color w:val="000000" w:themeColor="text1"/>
          <w:szCs w:val="20"/>
        </w:rPr>
        <w:t xml:space="preserve">ocial, behavioural and medical needs  </w:t>
      </w:r>
    </w:p>
    <w:p w14:paraId="2C3FC14C" w14:textId="29B326EF" w:rsidR="007F0A3E" w:rsidRPr="00BF13B6" w:rsidRDefault="00326335" w:rsidP="001E2BDB">
      <w:pPr>
        <w:numPr>
          <w:ilvl w:val="0"/>
          <w:numId w:val="2"/>
        </w:numPr>
        <w:spacing w:after="326"/>
        <w:ind w:left="-1" w:right="276" w:firstLine="0"/>
        <w:rPr>
          <w:color w:val="000000" w:themeColor="text1"/>
          <w:szCs w:val="20"/>
        </w:rPr>
      </w:pPr>
      <w:r w:rsidRPr="00BF13B6">
        <w:rPr>
          <w:color w:val="000000" w:themeColor="text1"/>
          <w:szCs w:val="20"/>
        </w:rPr>
        <w:t xml:space="preserve">The pupil will normally have been assessed as </w:t>
      </w:r>
      <w:r w:rsidR="00BB7BC6" w:rsidRPr="00BF13B6">
        <w:rPr>
          <w:color w:val="000000" w:themeColor="text1"/>
          <w:szCs w:val="20"/>
        </w:rPr>
        <w:t xml:space="preserve">being significantly below </w:t>
      </w:r>
      <w:r w:rsidRPr="00BF13B6">
        <w:rPr>
          <w:color w:val="000000" w:themeColor="text1"/>
          <w:szCs w:val="20"/>
        </w:rPr>
        <w:t xml:space="preserve">the average ability range of educational functioning (In some cases, pupils’ levels of ability as measured using psychometric tests may prove difficult. In these cases, </w:t>
      </w:r>
      <w:r w:rsidR="002D4AB5" w:rsidRPr="00BF13B6">
        <w:rPr>
          <w:color w:val="000000" w:themeColor="text1"/>
          <w:szCs w:val="20"/>
        </w:rPr>
        <w:t>Bestwood Village</w:t>
      </w:r>
      <w:r w:rsidRPr="00BF13B6">
        <w:rPr>
          <w:color w:val="000000" w:themeColor="text1"/>
          <w:szCs w:val="20"/>
        </w:rPr>
        <w:t xml:space="preserve"> School will base its judgements on its </w:t>
      </w:r>
      <w:r w:rsidR="00BF13B6" w:rsidRPr="00BF13B6">
        <w:rPr>
          <w:color w:val="000000" w:themeColor="text1"/>
          <w:szCs w:val="20"/>
        </w:rPr>
        <w:t xml:space="preserve">own </w:t>
      </w:r>
      <w:r w:rsidRPr="00BF13B6">
        <w:rPr>
          <w:color w:val="000000" w:themeColor="text1"/>
          <w:szCs w:val="20"/>
        </w:rPr>
        <w:t xml:space="preserve">ability to    </w:t>
      </w:r>
      <w:r w:rsidRPr="00BF13B6">
        <w:rPr>
          <w:color w:val="000000" w:themeColor="text1"/>
          <w:szCs w:val="20"/>
        </w:rPr>
        <w:tab/>
        <w:t xml:space="preserve">meet needs)  </w:t>
      </w:r>
    </w:p>
    <w:p w14:paraId="24E75AE6" w14:textId="65D37098" w:rsidR="007F0A3E" w:rsidRPr="00FB0200" w:rsidRDefault="00326335">
      <w:pPr>
        <w:numPr>
          <w:ilvl w:val="0"/>
          <w:numId w:val="2"/>
        </w:numPr>
        <w:spacing w:after="143"/>
        <w:ind w:right="276" w:hanging="360"/>
        <w:rPr>
          <w:color w:val="000000" w:themeColor="text1"/>
          <w:szCs w:val="20"/>
        </w:rPr>
      </w:pPr>
      <w:r w:rsidRPr="00FB0200">
        <w:rPr>
          <w:color w:val="000000" w:themeColor="text1"/>
          <w:szCs w:val="20"/>
        </w:rPr>
        <w:t>The pupil may have one or more specific learning difficulties</w:t>
      </w:r>
      <w:r w:rsidR="00BF13B6">
        <w:rPr>
          <w:color w:val="000000" w:themeColor="text1"/>
          <w:szCs w:val="20"/>
        </w:rPr>
        <w:t>.</w:t>
      </w:r>
      <w:r w:rsidRPr="00FB0200">
        <w:rPr>
          <w:color w:val="000000" w:themeColor="text1"/>
          <w:szCs w:val="20"/>
        </w:rPr>
        <w:t xml:space="preserve">  </w:t>
      </w:r>
    </w:p>
    <w:p w14:paraId="5A96FEAC" w14:textId="2346951E" w:rsidR="007F0A3E" w:rsidRPr="00FB0200" w:rsidRDefault="00326335">
      <w:pPr>
        <w:numPr>
          <w:ilvl w:val="0"/>
          <w:numId w:val="2"/>
        </w:numPr>
        <w:spacing w:after="139"/>
        <w:ind w:right="276" w:hanging="360"/>
        <w:rPr>
          <w:color w:val="000000" w:themeColor="text1"/>
          <w:szCs w:val="20"/>
        </w:rPr>
      </w:pPr>
      <w:r w:rsidRPr="00FB0200">
        <w:rPr>
          <w:color w:val="000000" w:themeColor="text1"/>
          <w:szCs w:val="20"/>
        </w:rPr>
        <w:t>The pupil will express a commitment to the placement</w:t>
      </w:r>
      <w:r w:rsidR="00BF13B6">
        <w:rPr>
          <w:color w:val="000000" w:themeColor="text1"/>
          <w:szCs w:val="20"/>
        </w:rPr>
        <w:t>.</w:t>
      </w:r>
      <w:r w:rsidRPr="00FB0200">
        <w:rPr>
          <w:color w:val="000000" w:themeColor="text1"/>
          <w:szCs w:val="20"/>
        </w:rPr>
        <w:t xml:space="preserve">  </w:t>
      </w:r>
    </w:p>
    <w:p w14:paraId="6DB4F382" w14:textId="0B3249D1" w:rsidR="007F0A3E" w:rsidRPr="00FB0200" w:rsidRDefault="00326335">
      <w:pPr>
        <w:numPr>
          <w:ilvl w:val="0"/>
          <w:numId w:val="2"/>
        </w:numPr>
        <w:spacing w:after="139"/>
        <w:ind w:right="276" w:hanging="360"/>
        <w:rPr>
          <w:color w:val="000000" w:themeColor="text1"/>
          <w:szCs w:val="20"/>
        </w:rPr>
      </w:pPr>
      <w:r w:rsidRPr="00FB0200">
        <w:rPr>
          <w:color w:val="000000" w:themeColor="text1"/>
          <w:szCs w:val="20"/>
        </w:rPr>
        <w:t>The pupil’s parents/carers will express a commitment to the placement</w:t>
      </w:r>
      <w:r w:rsidR="00BF13B6">
        <w:rPr>
          <w:color w:val="000000" w:themeColor="text1"/>
          <w:szCs w:val="20"/>
        </w:rPr>
        <w:t>.</w:t>
      </w:r>
      <w:r w:rsidRPr="00FB0200">
        <w:rPr>
          <w:color w:val="000000" w:themeColor="text1"/>
          <w:szCs w:val="20"/>
        </w:rPr>
        <w:t xml:space="preserve">  </w:t>
      </w:r>
    </w:p>
    <w:p w14:paraId="51EEB910" w14:textId="67A0498B" w:rsidR="007F0A3E" w:rsidRPr="00FB0200" w:rsidRDefault="00326335">
      <w:pPr>
        <w:numPr>
          <w:ilvl w:val="0"/>
          <w:numId w:val="2"/>
        </w:numPr>
        <w:spacing w:after="295"/>
        <w:ind w:right="276" w:hanging="360"/>
        <w:rPr>
          <w:color w:val="000000" w:themeColor="text1"/>
          <w:szCs w:val="20"/>
        </w:rPr>
      </w:pPr>
      <w:r w:rsidRPr="00FB0200">
        <w:rPr>
          <w:color w:val="000000" w:themeColor="text1"/>
          <w:szCs w:val="20"/>
        </w:rPr>
        <w:t>Where, despite a period of sustained reasonable adjustment strategies from the pupil’s mainstream setting, the young person’s needs continue to be unmet</w:t>
      </w:r>
      <w:r w:rsidR="00BF13B6">
        <w:rPr>
          <w:color w:val="000000" w:themeColor="text1"/>
          <w:szCs w:val="20"/>
        </w:rPr>
        <w:t>.</w:t>
      </w:r>
      <w:r w:rsidRPr="00FB0200">
        <w:rPr>
          <w:color w:val="000000" w:themeColor="text1"/>
          <w:szCs w:val="20"/>
        </w:rPr>
        <w:t xml:space="preserve">  </w:t>
      </w:r>
    </w:p>
    <w:p w14:paraId="4E3E77F3" w14:textId="1FE8862D" w:rsidR="007F0A3E" w:rsidRPr="00FB0200" w:rsidRDefault="00326335">
      <w:pPr>
        <w:numPr>
          <w:ilvl w:val="0"/>
          <w:numId w:val="2"/>
        </w:numPr>
        <w:spacing w:after="236"/>
        <w:ind w:right="276" w:hanging="360"/>
        <w:rPr>
          <w:color w:val="000000" w:themeColor="text1"/>
          <w:szCs w:val="20"/>
        </w:rPr>
      </w:pPr>
      <w:r w:rsidRPr="00FB0200">
        <w:rPr>
          <w:color w:val="000000" w:themeColor="text1"/>
          <w:szCs w:val="20"/>
        </w:rPr>
        <w:t xml:space="preserve">The pupil presents with other significant needs that require sustained specialist interventions, therapies and teaching approaches that can be more appropriately delivered within a complex needs school  </w:t>
      </w:r>
    </w:p>
    <w:p w14:paraId="4D8C76A6" w14:textId="5686A038" w:rsidR="007F0A3E" w:rsidRPr="00FB0200" w:rsidRDefault="00326335">
      <w:pPr>
        <w:numPr>
          <w:ilvl w:val="0"/>
          <w:numId w:val="2"/>
        </w:numPr>
        <w:spacing w:after="18" w:line="235" w:lineRule="auto"/>
        <w:ind w:right="276" w:hanging="360"/>
        <w:rPr>
          <w:color w:val="000000" w:themeColor="text1"/>
          <w:szCs w:val="20"/>
        </w:rPr>
      </w:pPr>
      <w:r w:rsidRPr="00FB0200">
        <w:rPr>
          <w:color w:val="000000" w:themeColor="text1"/>
          <w:szCs w:val="20"/>
        </w:rPr>
        <w:t xml:space="preserve">For all ‘looked after children’ there must be permanently named carers and a permanent home base for the pupil available at any time throughout the year. </w:t>
      </w:r>
      <w:r w:rsidR="002D4AB5" w:rsidRPr="00FB0200">
        <w:rPr>
          <w:color w:val="000000" w:themeColor="text1"/>
          <w:szCs w:val="20"/>
        </w:rPr>
        <w:t>Bestwood Village</w:t>
      </w:r>
      <w:r w:rsidRPr="00FB0200">
        <w:rPr>
          <w:color w:val="000000" w:themeColor="text1"/>
          <w:szCs w:val="20"/>
        </w:rPr>
        <w:t xml:space="preserve"> School cannot be the main residence for any child.  </w:t>
      </w:r>
    </w:p>
    <w:p w14:paraId="20B0A230" w14:textId="77777777" w:rsidR="007F0A3E" w:rsidRPr="00FB0200" w:rsidRDefault="00326335">
      <w:pPr>
        <w:spacing w:after="0" w:line="259" w:lineRule="auto"/>
        <w:ind w:left="14" w:firstLine="0"/>
        <w:rPr>
          <w:color w:val="000000" w:themeColor="text1"/>
          <w:szCs w:val="20"/>
        </w:rPr>
      </w:pPr>
      <w:r w:rsidRPr="00FB0200">
        <w:rPr>
          <w:color w:val="000000" w:themeColor="text1"/>
          <w:szCs w:val="20"/>
        </w:rPr>
        <w:t xml:space="preserve">  </w:t>
      </w:r>
    </w:p>
    <w:p w14:paraId="0B054AD7" w14:textId="77777777" w:rsidR="005C5429" w:rsidRPr="00FB0200" w:rsidRDefault="005C5429">
      <w:pPr>
        <w:spacing w:after="0" w:line="259" w:lineRule="auto"/>
        <w:ind w:left="14" w:firstLine="0"/>
        <w:rPr>
          <w:color w:val="000000" w:themeColor="text1"/>
          <w:szCs w:val="20"/>
        </w:rPr>
      </w:pPr>
    </w:p>
    <w:p w14:paraId="7C83BA4E" w14:textId="77777777" w:rsidR="005C5429" w:rsidRPr="00FB0200" w:rsidRDefault="00326335" w:rsidP="005C5429">
      <w:pPr>
        <w:ind w:left="9" w:right="276"/>
        <w:rPr>
          <w:b/>
          <w:bCs/>
          <w:color w:val="000000" w:themeColor="text1"/>
          <w:szCs w:val="20"/>
        </w:rPr>
      </w:pPr>
      <w:r w:rsidRPr="00FB0200">
        <w:rPr>
          <w:b/>
          <w:bCs/>
          <w:color w:val="000000" w:themeColor="text1"/>
          <w:szCs w:val="20"/>
        </w:rPr>
        <w:t xml:space="preserve">The Local Authority will:  </w:t>
      </w:r>
    </w:p>
    <w:p w14:paraId="5645C046" w14:textId="7A5DD365" w:rsidR="007F0A3E" w:rsidRPr="00FB0200" w:rsidRDefault="00326335" w:rsidP="005C5429">
      <w:pPr>
        <w:ind w:left="9" w:right="276"/>
        <w:rPr>
          <w:b/>
          <w:bCs/>
          <w:color w:val="000000" w:themeColor="text1"/>
          <w:szCs w:val="20"/>
        </w:rPr>
      </w:pPr>
      <w:r w:rsidRPr="00FB0200">
        <w:rPr>
          <w:b/>
          <w:bCs/>
          <w:color w:val="000000" w:themeColor="text1"/>
          <w:szCs w:val="20"/>
        </w:rPr>
        <w:t xml:space="preserve">  </w:t>
      </w:r>
    </w:p>
    <w:p w14:paraId="4CEE177E" w14:textId="4E7C6F9B" w:rsidR="007F0A3E" w:rsidRPr="00FB0200" w:rsidRDefault="00326335">
      <w:pPr>
        <w:numPr>
          <w:ilvl w:val="0"/>
          <w:numId w:val="2"/>
        </w:numPr>
        <w:spacing w:after="140"/>
        <w:ind w:right="276" w:hanging="360"/>
        <w:rPr>
          <w:color w:val="000000" w:themeColor="text1"/>
          <w:szCs w:val="20"/>
        </w:rPr>
      </w:pPr>
      <w:r w:rsidRPr="00FB0200">
        <w:rPr>
          <w:color w:val="000000" w:themeColor="text1"/>
          <w:szCs w:val="20"/>
        </w:rPr>
        <w:t xml:space="preserve">Provide </w:t>
      </w:r>
      <w:r w:rsidR="002D4AB5" w:rsidRPr="00FB0200">
        <w:rPr>
          <w:color w:val="000000" w:themeColor="text1"/>
          <w:szCs w:val="20"/>
        </w:rPr>
        <w:t>Bestwood Village</w:t>
      </w:r>
      <w:r w:rsidRPr="00FB0200">
        <w:rPr>
          <w:color w:val="000000" w:themeColor="text1"/>
          <w:szCs w:val="20"/>
        </w:rPr>
        <w:t xml:space="preserve"> School with all current advice and information relating to the pupil  </w:t>
      </w:r>
    </w:p>
    <w:p w14:paraId="65082359" w14:textId="6EE174FF" w:rsidR="007F0A3E" w:rsidRPr="00FB0200" w:rsidRDefault="00326335">
      <w:pPr>
        <w:numPr>
          <w:ilvl w:val="0"/>
          <w:numId w:val="2"/>
        </w:numPr>
        <w:spacing w:after="144"/>
        <w:ind w:right="276" w:hanging="360"/>
        <w:rPr>
          <w:color w:val="000000" w:themeColor="text1"/>
          <w:szCs w:val="20"/>
        </w:rPr>
      </w:pPr>
      <w:r w:rsidRPr="00FB0200">
        <w:rPr>
          <w:color w:val="000000" w:themeColor="text1"/>
          <w:szCs w:val="20"/>
        </w:rPr>
        <w:t xml:space="preserve">Nominate </w:t>
      </w:r>
      <w:r w:rsidR="002D4AB5" w:rsidRPr="00FB0200">
        <w:rPr>
          <w:color w:val="000000" w:themeColor="text1"/>
          <w:szCs w:val="20"/>
        </w:rPr>
        <w:t>Bestwood Village</w:t>
      </w:r>
      <w:r w:rsidRPr="00FB0200">
        <w:rPr>
          <w:color w:val="000000" w:themeColor="text1"/>
          <w:szCs w:val="20"/>
        </w:rPr>
        <w:t xml:space="preserve"> School in the appropriate section of their EHCP  </w:t>
      </w:r>
    </w:p>
    <w:p w14:paraId="044100BA" w14:textId="77777777" w:rsidR="007F0A3E" w:rsidRPr="00FB0200" w:rsidRDefault="00326335">
      <w:pPr>
        <w:numPr>
          <w:ilvl w:val="0"/>
          <w:numId w:val="2"/>
        </w:numPr>
        <w:spacing w:after="139"/>
        <w:ind w:right="276" w:hanging="360"/>
        <w:rPr>
          <w:color w:val="000000" w:themeColor="text1"/>
          <w:szCs w:val="20"/>
        </w:rPr>
      </w:pPr>
      <w:r w:rsidRPr="00FB0200">
        <w:rPr>
          <w:color w:val="000000" w:themeColor="text1"/>
          <w:szCs w:val="20"/>
        </w:rPr>
        <w:t xml:space="preserve">Agree contractual arrangements for transporting the pupil to and from school  </w:t>
      </w:r>
    </w:p>
    <w:p w14:paraId="4CC5888E" w14:textId="77777777" w:rsidR="007F0A3E" w:rsidRPr="00FB0200" w:rsidRDefault="00326335">
      <w:pPr>
        <w:numPr>
          <w:ilvl w:val="0"/>
          <w:numId w:val="2"/>
        </w:numPr>
        <w:spacing w:after="137"/>
        <w:ind w:right="276" w:hanging="360"/>
        <w:rPr>
          <w:color w:val="000000" w:themeColor="text1"/>
          <w:szCs w:val="20"/>
        </w:rPr>
      </w:pPr>
      <w:r w:rsidRPr="00FB0200">
        <w:rPr>
          <w:color w:val="000000" w:themeColor="text1"/>
          <w:szCs w:val="20"/>
        </w:rPr>
        <w:t xml:space="preserve">Make any arrangements for transporting the pupil to and from school  </w:t>
      </w:r>
    </w:p>
    <w:p w14:paraId="51149723" w14:textId="77777777" w:rsidR="007F0A3E" w:rsidRPr="00FB0200" w:rsidRDefault="00326335">
      <w:pPr>
        <w:numPr>
          <w:ilvl w:val="0"/>
          <w:numId w:val="2"/>
        </w:numPr>
        <w:ind w:right="276" w:hanging="360"/>
        <w:rPr>
          <w:color w:val="000000" w:themeColor="text1"/>
          <w:szCs w:val="20"/>
        </w:rPr>
      </w:pPr>
      <w:r w:rsidRPr="00FB0200">
        <w:rPr>
          <w:color w:val="000000" w:themeColor="text1"/>
          <w:szCs w:val="20"/>
        </w:rPr>
        <w:t xml:space="preserve">Fulfil the requirements of the SEND Code of Practice for 0-25 years 2014 and attend planned annual review of placement meetings  </w:t>
      </w:r>
    </w:p>
    <w:sectPr w:rsidR="007F0A3E" w:rsidRPr="00FB0200">
      <w:pgSz w:w="11899" w:h="16819"/>
      <w:pgMar w:top="1428" w:right="1573" w:bottom="151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026AA"/>
    <w:multiLevelType w:val="hybridMultilevel"/>
    <w:tmpl w:val="21148382"/>
    <w:lvl w:ilvl="0" w:tplc="7CE82C2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AC8CC6">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D8742A">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AEADA4">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B4D158">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CAD576">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0D912">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4AE020">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43A96">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AB7B84"/>
    <w:multiLevelType w:val="hybridMultilevel"/>
    <w:tmpl w:val="AE22D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646FF2"/>
    <w:multiLevelType w:val="hybridMultilevel"/>
    <w:tmpl w:val="CF568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6F0125"/>
    <w:multiLevelType w:val="hybridMultilevel"/>
    <w:tmpl w:val="0A909294"/>
    <w:lvl w:ilvl="0" w:tplc="A748F846">
      <w:start w:val="1"/>
      <w:numFmt w:val="bullet"/>
      <w:lvlText w:val="•"/>
      <w:lvlJc w:val="left"/>
      <w:pPr>
        <w:ind w:left="1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AC938">
      <w:start w:val="1"/>
      <w:numFmt w:val="bullet"/>
      <w:lvlText w:val="o"/>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7A49E4">
      <w:start w:val="1"/>
      <w:numFmt w:val="bullet"/>
      <w:lvlText w:val="▪"/>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F4034A">
      <w:start w:val="1"/>
      <w:numFmt w:val="bullet"/>
      <w:lvlText w:val="•"/>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307658">
      <w:start w:val="1"/>
      <w:numFmt w:val="bullet"/>
      <w:lvlText w:val="o"/>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8A128E">
      <w:start w:val="1"/>
      <w:numFmt w:val="bullet"/>
      <w:lvlText w:val="▪"/>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C8902A">
      <w:start w:val="1"/>
      <w:numFmt w:val="bullet"/>
      <w:lvlText w:val="•"/>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69744">
      <w:start w:val="1"/>
      <w:numFmt w:val="bullet"/>
      <w:lvlText w:val="o"/>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04BBFA">
      <w:start w:val="1"/>
      <w:numFmt w:val="bullet"/>
      <w:lvlText w:val="▪"/>
      <w:lvlJc w:val="left"/>
      <w:pPr>
        <w:ind w:left="6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95621094">
    <w:abstractNumId w:val="3"/>
  </w:num>
  <w:num w:numId="2" w16cid:durableId="486632247">
    <w:abstractNumId w:val="0"/>
  </w:num>
  <w:num w:numId="3" w16cid:durableId="746271820">
    <w:abstractNumId w:val="2"/>
  </w:num>
  <w:num w:numId="4" w16cid:durableId="123994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3E"/>
    <w:rsid w:val="00070A9B"/>
    <w:rsid w:val="001B6DC9"/>
    <w:rsid w:val="001C73AF"/>
    <w:rsid w:val="002D4AB5"/>
    <w:rsid w:val="00326335"/>
    <w:rsid w:val="00460303"/>
    <w:rsid w:val="005C5429"/>
    <w:rsid w:val="005F289D"/>
    <w:rsid w:val="006C7DF2"/>
    <w:rsid w:val="007F0A3E"/>
    <w:rsid w:val="008F17F8"/>
    <w:rsid w:val="00BB7BC6"/>
    <w:rsid w:val="00BF13B6"/>
    <w:rsid w:val="00BF4963"/>
    <w:rsid w:val="00EA4643"/>
    <w:rsid w:val="00F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CBBE"/>
  <w15:docId w15:val="{E70B9AE5-3E29-4A2C-B7AA-750A0762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basedOn w:val="Normal"/>
    <w:next w:val="Normal"/>
    <w:link w:val="Heading1Char"/>
    <w:uiPriority w:val="9"/>
    <w:qFormat/>
    <w:rsid w:val="006C7DF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link w:val="Heading3Char"/>
    <w:uiPriority w:val="9"/>
    <w:qFormat/>
    <w:rsid w:val="002D4AB5"/>
    <w:pPr>
      <w:spacing w:before="100" w:beforeAutospacing="1" w:after="100" w:afterAutospacing="1" w:line="240" w:lineRule="auto"/>
      <w:ind w:left="0" w:firstLine="0"/>
      <w:outlineLvl w:val="2"/>
    </w:pPr>
    <w:rPr>
      <w:rFonts w:ascii="Times New Roman" w:eastAsia="Times New Roman" w:hAnsi="Times New Roman" w:cs="Times New Roman"/>
      <w:b/>
      <w:bCs/>
      <w:color w:val="auto"/>
      <w:kern w:val="0"/>
      <w:sz w:val="27"/>
      <w:szCs w:val="27"/>
      <w14:ligatures w14:val="none"/>
    </w:rPr>
  </w:style>
  <w:style w:type="paragraph" w:styleId="Heading4">
    <w:name w:val="heading 4"/>
    <w:basedOn w:val="Normal"/>
    <w:link w:val="Heading4Char"/>
    <w:uiPriority w:val="9"/>
    <w:qFormat/>
    <w:rsid w:val="002D4AB5"/>
    <w:pPr>
      <w:spacing w:before="100" w:beforeAutospacing="1" w:after="100" w:afterAutospacing="1" w:line="240" w:lineRule="auto"/>
      <w:ind w:left="0" w:firstLine="0"/>
      <w:outlineLvl w:val="3"/>
    </w:pPr>
    <w:rPr>
      <w:rFonts w:ascii="Times New Roman" w:eastAsia="Times New Roman" w:hAnsi="Times New Roman" w:cs="Times New Roman"/>
      <w:b/>
      <w:bCs/>
      <w:color w:val="auto"/>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AB5"/>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2D4AB5"/>
    <w:rPr>
      <w:rFonts w:ascii="Times New Roman" w:eastAsia="Times New Roman" w:hAnsi="Times New Roman" w:cs="Times New Roman"/>
      <w:b/>
      <w:bCs/>
      <w:kern w:val="0"/>
      <w14:ligatures w14:val="none"/>
    </w:rPr>
  </w:style>
  <w:style w:type="character" w:customStyle="1" w:styleId="s1">
    <w:name w:val="s1"/>
    <w:basedOn w:val="DefaultParagraphFont"/>
    <w:rsid w:val="002D4AB5"/>
  </w:style>
  <w:style w:type="character" w:customStyle="1" w:styleId="apple-converted-space">
    <w:name w:val="apple-converted-space"/>
    <w:basedOn w:val="DefaultParagraphFont"/>
    <w:rsid w:val="002D4AB5"/>
  </w:style>
  <w:style w:type="paragraph" w:customStyle="1" w:styleId="p1">
    <w:name w:val="p1"/>
    <w:basedOn w:val="Normal"/>
    <w:rsid w:val="002D4AB5"/>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8F17F8"/>
    <w:pPr>
      <w:spacing w:after="160" w:line="256" w:lineRule="auto"/>
      <w:ind w:left="720" w:firstLine="0"/>
      <w:contextualSpacing/>
    </w:pPr>
    <w:rPr>
      <w:rFonts w:asciiTheme="minorHAnsi" w:eastAsiaTheme="minorHAnsi" w:hAnsiTheme="minorHAnsi" w:cstheme="minorBidi"/>
      <w:color w:val="auto"/>
      <w:kern w:val="0"/>
      <w:sz w:val="22"/>
      <w:szCs w:val="22"/>
      <w:lang w:eastAsia="en-US"/>
      <w14:ligatures w14:val="none"/>
    </w:rPr>
  </w:style>
  <w:style w:type="character" w:customStyle="1" w:styleId="Heading1Char">
    <w:name w:val="Heading 1 Char"/>
    <w:basedOn w:val="DefaultParagraphFont"/>
    <w:link w:val="Heading1"/>
    <w:uiPriority w:val="9"/>
    <w:rsid w:val="006C7DF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017123">
      <w:bodyDiv w:val="1"/>
      <w:marLeft w:val="0"/>
      <w:marRight w:val="0"/>
      <w:marTop w:val="0"/>
      <w:marBottom w:val="0"/>
      <w:divBdr>
        <w:top w:val="none" w:sz="0" w:space="0" w:color="auto"/>
        <w:left w:val="none" w:sz="0" w:space="0" w:color="auto"/>
        <w:bottom w:val="none" w:sz="0" w:space="0" w:color="auto"/>
        <w:right w:val="none" w:sz="0" w:space="0" w:color="auto"/>
      </w:divBdr>
    </w:div>
    <w:div w:id="192475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4F70A-EDF6-4013-943B-157AB4871146}">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customXml/itemProps2.xml><?xml version="1.0" encoding="utf-8"?>
<ds:datastoreItem xmlns:ds="http://schemas.openxmlformats.org/officeDocument/2006/customXml" ds:itemID="{C79C81BF-A404-4DB1-BC3A-AD95D8D615F7}">
  <ds:schemaRefs>
    <ds:schemaRef ds:uri="http://schemas.microsoft.com/sharepoint/v3/contenttype/forms"/>
  </ds:schemaRefs>
</ds:datastoreItem>
</file>

<file path=customXml/itemProps3.xml><?xml version="1.0" encoding="utf-8"?>
<ds:datastoreItem xmlns:ds="http://schemas.openxmlformats.org/officeDocument/2006/customXml" ds:itemID="{392F897F-4D39-49D4-9DE9-EE9A96AC4BB2}"/>
</file>

<file path=docProps/app.xml><?xml version="1.0" encoding="utf-8"?>
<Properties xmlns="http://schemas.openxmlformats.org/officeDocument/2006/extended-properties" xmlns:vt="http://schemas.openxmlformats.org/officeDocument/2006/docPropsVTypes">
  <Template>Normal</Template>
  <TotalTime>73</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Nyree Parker</dc:creator>
  <cp:keywords/>
  <cp:lastModifiedBy>Chris Bailey (Bestwood Village School)</cp:lastModifiedBy>
  <cp:revision>12</cp:revision>
  <dcterms:created xsi:type="dcterms:W3CDTF">2024-04-22T10:50:00Z</dcterms:created>
  <dcterms:modified xsi:type="dcterms:W3CDTF">2025-02-19T10:18:00Z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